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96171" w14:textId="77777777" w:rsidR="00FF5FAC" w:rsidRPr="005C7734" w:rsidRDefault="00FF5FAC" w:rsidP="00644F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734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14:paraId="72FBDA0E" w14:textId="6E8CF939" w:rsidR="00644F9A" w:rsidRPr="005C7734" w:rsidRDefault="00FF5FAC" w:rsidP="00644F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734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r w:rsidR="008B201A" w:rsidRPr="005C7734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5C77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75E8" w:rsidRPr="005C7734">
        <w:rPr>
          <w:rFonts w:ascii="Times New Roman" w:hAnsi="Times New Roman" w:cs="Times New Roman"/>
          <w:b/>
          <w:sz w:val="24"/>
          <w:szCs w:val="24"/>
        </w:rPr>
        <w:t>«О</w:t>
      </w:r>
      <w:r w:rsidRPr="005C7734">
        <w:rPr>
          <w:rFonts w:ascii="Times New Roman" w:hAnsi="Times New Roman" w:cs="Times New Roman"/>
          <w:b/>
          <w:sz w:val="24"/>
          <w:szCs w:val="24"/>
        </w:rPr>
        <w:t xml:space="preserve"> внесении изменений в Закон </w:t>
      </w:r>
      <w:r w:rsidR="008B201A" w:rsidRPr="005C7734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5C77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75650A1" w14:textId="355FE996" w:rsidR="005036F3" w:rsidRPr="005C7734" w:rsidRDefault="00FF5FAC" w:rsidP="005036F3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  <w:r w:rsidRPr="005C7734">
        <w:rPr>
          <w:rFonts w:ascii="Times New Roman" w:hAnsi="Times New Roman"/>
          <w:b/>
          <w:sz w:val="24"/>
          <w:szCs w:val="24"/>
        </w:rPr>
        <w:t>«</w:t>
      </w:r>
      <w:r w:rsidR="005036F3" w:rsidRPr="005C7734">
        <w:rPr>
          <w:rFonts w:ascii="Times New Roman" w:hAnsi="Times New Roman"/>
          <w:b/>
          <w:sz w:val="24"/>
          <w:szCs w:val="24"/>
        </w:rPr>
        <w:t>О музеях и Музейном фонде Кыргызской Республики»</w:t>
      </w:r>
    </w:p>
    <w:p w14:paraId="42E93928" w14:textId="27861B95" w:rsidR="005F7B98" w:rsidRPr="00681A7C" w:rsidRDefault="005F7B98" w:rsidP="00681A7C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14:paraId="084286EE" w14:textId="77777777" w:rsidR="00644F9A" w:rsidRPr="00644F9A" w:rsidRDefault="00644F9A" w:rsidP="00644F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54" w:type="dxa"/>
        <w:tblInd w:w="-289" w:type="dxa"/>
        <w:tblLook w:val="04A0" w:firstRow="1" w:lastRow="0" w:firstColumn="1" w:lastColumn="0" w:noHBand="0" w:noVBand="1"/>
      </w:tblPr>
      <w:tblGrid>
        <w:gridCol w:w="7655"/>
        <w:gridCol w:w="7599"/>
      </w:tblGrid>
      <w:tr w:rsidR="00FF5FAC" w:rsidRPr="005C7734" w14:paraId="5B964517" w14:textId="77777777" w:rsidTr="00425021">
        <w:tc>
          <w:tcPr>
            <w:tcW w:w="7655" w:type="dxa"/>
          </w:tcPr>
          <w:p w14:paraId="7B3F124D" w14:textId="77777777" w:rsidR="00FF5FAC" w:rsidRPr="005C7734" w:rsidRDefault="00FF5FAC" w:rsidP="00023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599" w:type="dxa"/>
          </w:tcPr>
          <w:p w14:paraId="3DAE1CDE" w14:textId="77777777" w:rsidR="00FF5FAC" w:rsidRPr="005C7734" w:rsidRDefault="00FF5FAC" w:rsidP="00023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B2A32" w:rsidRPr="005C7734" w14:paraId="621542AE" w14:textId="77777777" w:rsidTr="00425021">
        <w:tc>
          <w:tcPr>
            <w:tcW w:w="7655" w:type="dxa"/>
          </w:tcPr>
          <w:p w14:paraId="79762BBC" w14:textId="77777777" w:rsidR="001B2A32" w:rsidRPr="005C7734" w:rsidRDefault="001B2A32" w:rsidP="00023C34">
            <w:pPr>
              <w:shd w:val="clear" w:color="auto" w:fill="FFFFFF"/>
              <w:ind w:firstLine="45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1. Сфера применения настоящего Закона</w:t>
            </w:r>
          </w:p>
          <w:p w14:paraId="35BBE7C7" w14:textId="77777777" w:rsidR="00023C34" w:rsidRPr="005C7734" w:rsidRDefault="00023C34" w:rsidP="00023C3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F706787" w14:textId="7BC604CD" w:rsidR="001B2A32" w:rsidRPr="005C7734" w:rsidRDefault="001B2A32" w:rsidP="00681A7C">
            <w:pPr>
              <w:shd w:val="clear" w:color="auto" w:fill="FFFFFF"/>
              <w:ind w:firstLine="45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Настоящий Закон определяет особенности правового положения Музейного фонда Кыргызской Республики, а также порядок создания и функционирования музеев на территории Кыргызской Республики.</w:t>
            </w:r>
          </w:p>
        </w:tc>
        <w:tc>
          <w:tcPr>
            <w:tcW w:w="7599" w:type="dxa"/>
          </w:tcPr>
          <w:p w14:paraId="51B4E491" w14:textId="77777777" w:rsidR="001B2A32" w:rsidRPr="005C7734" w:rsidRDefault="001B2A32" w:rsidP="00023C34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1. Сфера применения настоящего Закона</w:t>
            </w:r>
          </w:p>
          <w:p w14:paraId="04B79710" w14:textId="77777777" w:rsidR="00023C34" w:rsidRPr="005C7734" w:rsidRDefault="00023C34" w:rsidP="00023C34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64076AB" w14:textId="41D0F3C5" w:rsidR="001B2A32" w:rsidRPr="005C7734" w:rsidRDefault="001B2A32" w:rsidP="00023C34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Настоящий Закон определяет особенности правового положения </w:t>
            </w:r>
            <w:r w:rsidR="006451CE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музеев и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Музейного фонда Кыргызской Республики, а также порядок создания и функционирования музеев </w:t>
            </w:r>
            <w:r w:rsidR="006451CE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</w:tr>
      <w:tr w:rsidR="00350E7B" w:rsidRPr="005C7734" w14:paraId="630CC7B5" w14:textId="77777777" w:rsidTr="00425021">
        <w:tc>
          <w:tcPr>
            <w:tcW w:w="7655" w:type="dxa"/>
          </w:tcPr>
          <w:p w14:paraId="5C9B9845" w14:textId="77777777" w:rsidR="00350E7B" w:rsidRPr="005C7734" w:rsidRDefault="00350E7B" w:rsidP="00023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9" w:type="dxa"/>
          </w:tcPr>
          <w:p w14:paraId="3BD250A5" w14:textId="0A1BB1DA" w:rsidR="00350E7B" w:rsidRPr="005C7734" w:rsidRDefault="001B2A32" w:rsidP="00681A7C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Статья 1</w:t>
            </w:r>
            <w:r w:rsidR="00350E7B" w:rsidRPr="005C773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  <w:r w:rsidR="00350E7B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50E7B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и задачи настоящего Закона</w:t>
            </w:r>
            <w:r w:rsidR="00350E7B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122AE528" w14:textId="62B7A982" w:rsidR="00023C34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Целью настоящего Закона является определение правового положения музеев и Музейного фонда, обеспечение единых правил организации комплектования, учета, хранения и использования музейных предметов и музейных коллекций, исторических источников и ценностей</w:t>
            </w:r>
            <w:r w:rsidR="00350E7B" w:rsidRPr="005C77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</w:t>
            </w:r>
          </w:p>
          <w:p w14:paraId="4A32E1C0" w14:textId="50191717" w:rsidR="00350E7B" w:rsidRPr="005C7734" w:rsidRDefault="00350E7B" w:rsidP="00681A7C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Задачами настоящего Закона является:</w:t>
            </w:r>
          </w:p>
          <w:p w14:paraId="6C1AB529" w14:textId="77777777" w:rsidR="0090301E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создание нормативно-правовой среды для развития музейного дела на территории Кыргызской Республики;</w:t>
            </w:r>
          </w:p>
          <w:p w14:paraId="57A4D037" w14:textId="35AF221B" w:rsidR="0090301E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создание институциональной среды и организационной культуры, способствующих реализации отраслевого законодательства на территории Кыргызской Республики</w:t>
            </w:r>
            <w:r w:rsidRPr="005C773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;</w:t>
            </w:r>
          </w:p>
          <w:p w14:paraId="68D4C497" w14:textId="77777777" w:rsidR="0090301E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создание условий для осуществления учёта, сохранения (консервация, реставрация), публичного представления (постоянная экспозиция, временная экспозиция/выставка) и популяризации музейных предметов и музейных коллекций, исторических источников и ценностей; </w:t>
            </w:r>
          </w:p>
          <w:p w14:paraId="4586C34D" w14:textId="77777777" w:rsidR="0090301E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формирование условий для изучения, проведения научных и прикладных исследований, комплектации фондов музейными предметами и музейными коллекциями, историческими источниками и ценностями;</w:t>
            </w:r>
          </w:p>
          <w:p w14:paraId="5DFF30C5" w14:textId="77777777" w:rsidR="0090301E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- развитие </w:t>
            </w:r>
            <w:r w:rsidRPr="005C773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музейной педагогики </w:t>
            </w:r>
            <w:r w:rsidRPr="005C7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 музейной культуры общества и личности;</w:t>
            </w:r>
          </w:p>
          <w:p w14:paraId="21FEE091" w14:textId="77777777" w:rsidR="0090301E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 формирование условий для создания новых музейных предметов и музейных коллекций, исторических источников и ценностей, музейных услуг и продуктов;</w:t>
            </w:r>
          </w:p>
          <w:p w14:paraId="49F9DCD6" w14:textId="77777777" w:rsidR="0090301E" w:rsidRPr="005C7734" w:rsidRDefault="0090301E" w:rsidP="0090301E">
            <w:pPr>
              <w:shd w:val="clear" w:color="auto" w:fill="FFFFFF"/>
              <w:ind w:firstLine="545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C773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t xml:space="preserve">- создание условий для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внедрения и использования цифровых технологий в музейное дело;</w:t>
            </w:r>
          </w:p>
          <w:p w14:paraId="582D75CB" w14:textId="5034AF6C" w:rsidR="00350E7B" w:rsidRPr="005C7734" w:rsidRDefault="0090301E" w:rsidP="0090301E">
            <w:pPr>
              <w:tabs>
                <w:tab w:val="left" w:pos="2184"/>
              </w:tabs>
              <w:ind w:firstLine="545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- обеспечение доступа граждан к музейным предметам </w:t>
            </w:r>
            <w:r w:rsidRPr="005C7734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shd w:val="clear" w:color="auto" w:fill="FFFFFF"/>
              </w:rPr>
              <w:t>и музейным коллекциям, включенным в Государственный каталог Музейного фонда Кыргызской Республики.</w:t>
            </w:r>
          </w:p>
        </w:tc>
      </w:tr>
      <w:tr w:rsidR="007525B1" w:rsidRPr="005C7734" w14:paraId="68F6A839" w14:textId="77777777" w:rsidTr="00425021">
        <w:tc>
          <w:tcPr>
            <w:tcW w:w="7655" w:type="dxa"/>
          </w:tcPr>
          <w:p w14:paraId="49A5235C" w14:textId="21AD1805" w:rsidR="00023C34" w:rsidRPr="005C7734" w:rsidRDefault="007525B1" w:rsidP="00F74ABA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3. Основные понятия, используемые в настоящем Законе</w:t>
            </w:r>
          </w:p>
          <w:p w14:paraId="7CDB0CB9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настоящем Законе используются следующие понятия:</w:t>
            </w:r>
          </w:p>
          <w:p w14:paraId="7A841149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каталог Музейного фонда Кыргызской Республики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государственный учетный документ, который содержит сведения о музейных предметах и музейных коллекциях, включенных в состав Музейного фонда Кыргызской Республики, и их собственнике;</w:t>
            </w:r>
          </w:p>
          <w:p w14:paraId="379815EE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музейная политика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основных направлений и принципов деятельности государства в области музейного дела;</w:t>
            </w:r>
          </w:p>
          <w:p w14:paraId="608E2167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консервация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осуществление комплекса организационных, научно обоснованных мероприятий по обеспечению защиты музейных предметов и предметов музейного значения от дальнейшего разрушения, сохранения их аутентичности с минимальным вмешательством в их существующий вид;</w:t>
            </w:r>
          </w:p>
          <w:p w14:paraId="47A4535F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культурная ценность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предмет религиозного или светского характера, имеющий значение для истории и культуры как национального, так и мирового значения;</w:t>
            </w:r>
          </w:p>
          <w:p w14:paraId="061F2D05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некоммерческое учреждение культуры, созданное для хранения, изучения и публичного представления музейных предметов и музейных коллекций, за исключением ведомственных музеев;</w:t>
            </w:r>
          </w:p>
          <w:p w14:paraId="750ED38F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ведомственный музей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музей, созданный государственными органами без образования юридического лица;</w:t>
            </w:r>
          </w:p>
          <w:p w14:paraId="54D6FE5F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музейная коллекция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культурных ценностей, которые приобретают свойства музейного предмета только будучи соединенными вместе в силу характера своего происхождения, видового родства либо по иным признакам;</w:t>
            </w:r>
          </w:p>
          <w:p w14:paraId="56E9723B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музейное дело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специальный вид научной и культурно-просветительской деятельности, включающий комплектование, учет, хранение, охрану и использование музеями культурных ценностей и объектов культурного наследия Кыргызской Республики, в том числе их консервацию, реставрацию, музеефикацию, научное изучение, экспонирование и популяризацию;</w:t>
            </w:r>
          </w:p>
          <w:p w14:paraId="78287D3C" w14:textId="6382A633" w:rsidR="00A90B91" w:rsidRPr="005C7734" w:rsidRDefault="007525B1" w:rsidP="00625D98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музейный предмет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культурная ценность, качество либо особые признаки которой делают необходимыми для общества ее сохранение, изучение и публикацию;</w:t>
            </w:r>
          </w:p>
          <w:p w14:paraId="4DB3499C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музейный фонд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музейных предметов и музейных коллекций, хранящихся в музее;</w:t>
            </w:r>
          </w:p>
          <w:p w14:paraId="2A9C0111" w14:textId="262EE099" w:rsidR="00B96AB0" w:rsidRPr="005C7734" w:rsidRDefault="007525B1" w:rsidP="00625D98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Музейный фонд Кыргызской Республики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музейных предметов, музейных коллекций, постоянно хранящихся на территории Кыргызской Республики, независимо от их происхождения и форм собственности, гражданский оборот которых допускается только с соблюдением ограничений, установленных настоящим Законом;</w:t>
            </w:r>
          </w:p>
          <w:p w14:paraId="03228F46" w14:textId="6F6B20E6" w:rsidR="00681A7C" w:rsidRPr="005C7734" w:rsidRDefault="007525B1" w:rsidP="00625D98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музеефикация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научно обоснованных мероприятий по приведению объектов культурного наследия в состояние, пригодное для экскурсионного посещения;</w:t>
            </w:r>
          </w:p>
          <w:p w14:paraId="6708DD14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музеев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система правовых, организационных и финансово-экономических мероприятий, обеспечивающих неприкосновенность музейного помещения и музейного фонда;</w:t>
            </w:r>
          </w:p>
          <w:p w14:paraId="5A163A01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музейного значения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 - культурная ценность, особые признаки которой являются основанием для внесения ее в Музейный фонд Кыргызской Республики и получения статуса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музейного предмета с целью сохранения, изучения и публичного представления;</w:t>
            </w:r>
          </w:p>
          <w:p w14:paraId="21BC2E3A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публикация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одна из основных форм деятельности музея, предполагающая все виды представления обществу музейных предметов и музейных коллекций путем публичного показа (экспозиции, выставки и т.д.), воспроизведения в печатных изданиях, на любых видах носителей;</w:t>
            </w:r>
          </w:p>
          <w:p w14:paraId="4B463632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реставрация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осуществление комплекса научно обоснованных мероприятий по укреплению физического состояния и улучшения внешнего вида, раскрытию наиболее характерных признаков, восстановлению утраченных или поврежденных элементов музейных предметов и предметов музейного значения с обеспечением сохранения их подлинности;</w:t>
            </w:r>
          </w:p>
          <w:p w14:paraId="5F99EECF" w14:textId="77777777" w:rsidR="007525B1" w:rsidRPr="005C7734" w:rsidRDefault="007525B1" w:rsidP="00681A7C">
            <w:pPr>
              <w:shd w:val="clear" w:color="auto" w:fill="FFFFFF"/>
              <w:ind w:firstLine="59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хранение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один из основных видов деятельности музея, предусматривающий создание материальных и юридических условий, при которых обеспечивается сохранность музейного предмета и музейной коллекции.</w:t>
            </w:r>
          </w:p>
          <w:p w14:paraId="32416DF5" w14:textId="77777777" w:rsidR="007525B1" w:rsidRPr="005C7734" w:rsidRDefault="007525B1" w:rsidP="00023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9" w:type="dxa"/>
          </w:tcPr>
          <w:p w14:paraId="5F4A5FA7" w14:textId="669949B2" w:rsidR="00023C34" w:rsidRPr="005C7734" w:rsidRDefault="007525B1" w:rsidP="00F74ABA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Hlk86338919"/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3. Основные понятия, используемые в настоящем Законе</w:t>
            </w:r>
          </w:p>
          <w:p w14:paraId="45ACBB28" w14:textId="77777777" w:rsidR="007525B1" w:rsidRPr="005C7734" w:rsidRDefault="007525B1" w:rsidP="00681A7C">
            <w:pPr>
              <w:shd w:val="clear" w:color="auto" w:fill="FFFFFF"/>
              <w:ind w:left="120" w:right="34" w:firstLine="4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настоящем Законе используются следующие понятия:</w:t>
            </w:r>
          </w:p>
          <w:p w14:paraId="03BC2B0B" w14:textId="20D6F68F" w:rsidR="007525B1" w:rsidRPr="005C7734" w:rsidRDefault="007525B1" w:rsidP="00681A7C">
            <w:pPr>
              <w:ind w:right="34" w:firstLine="6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каталог Музейного фонда Кыргызской Республики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681A7C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 </w:t>
            </w:r>
            <w:r w:rsidR="00A90B91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это</w:t>
            </w:r>
            <w:r w:rsidR="00681A7C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90B91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программно-аппаратный комплекс автоматизированной системы учета музейных предметов и музейных коллекций, исторических источников и ценностей, предоставляющий доступ к тематически сформированному каталогу с возможностью поиска по заданным параметрам, порядок доступа к которому определяется государственным органом в сфере культуры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14:paraId="7B4FC916" w14:textId="77777777" w:rsidR="007525B1" w:rsidRPr="005C7734" w:rsidRDefault="007525B1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музейная политика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основных направлений и принципов деятельности государства в области музейного дела;</w:t>
            </w:r>
          </w:p>
          <w:p w14:paraId="41424113" w14:textId="29F39B7C" w:rsidR="00862C66" w:rsidRPr="005C7734" w:rsidRDefault="007525B1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 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консервация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осуществление комплекса организационных, научно обоснованных мероприятий по обеспечению защиты музейных предметов и предметов музейного значения от дальнейшего разрушения, сохранения их аутентичности с минимальным вмешательством в их существующий вид;</w:t>
            </w:r>
          </w:p>
          <w:p w14:paraId="3820919D" w14:textId="24CC0A9B" w:rsidR="007525B1" w:rsidRPr="005C7734" w:rsidRDefault="00625D98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 - </w:t>
            </w:r>
            <w:r w:rsidR="004D4EB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это некоммерческое учреждение на постоянной основе, включенное в Государственный реестр музеев Кыргызской Республики, действующее на благо общества и его прогресса, открытое для публики, которое приобретает, </w:t>
            </w:r>
            <w:r w:rsidR="004D4EB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сохраняет, исследует, пропагандирует и экспонирует в целях обучения, образования и развлечения материальные и нематериальные свидетельства человека и окружающей среды;</w:t>
            </w:r>
          </w:p>
          <w:p w14:paraId="2652FDEF" w14:textId="4C93E5D1" w:rsidR="007525B1" w:rsidRPr="005C7734" w:rsidRDefault="00625D98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музейная коллекция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культурных ценностей, которые приобретают свойства музейного предмета только будучи соединенными вместе в силу характера своего происхождения, видового родства либо по иным признакам;</w:t>
            </w:r>
          </w:p>
          <w:p w14:paraId="58E47265" w14:textId="34C7715E" w:rsidR="007525B1" w:rsidRPr="005C7734" w:rsidRDefault="00625D98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музейное дело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специальный вид научной и культурно-просветительской деятельности, включающий комплектование, учет, хранение, охрану и использование музеями культурных ценностей и объектов культурного наследия Кыргызской Республики, в том числе их консервацию, реставрацию, музеефикацию, научное изучение, экспонирование и популяризацию;</w:t>
            </w:r>
          </w:p>
          <w:p w14:paraId="627330EA" w14:textId="6E300D79" w:rsidR="00A90B91" w:rsidRPr="005C7734" w:rsidRDefault="00625D98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музейный предмет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 - </w:t>
            </w:r>
            <w:r w:rsidR="004D4EB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памятник истории и культуры или объект природы, изъятый из среды бытования, прошедший все стадии научной обработки и включенный в состав музейного фонда;</w:t>
            </w:r>
          </w:p>
          <w:p w14:paraId="1E0757E6" w14:textId="598A2522" w:rsidR="007525B1" w:rsidRPr="005C7734" w:rsidRDefault="00625D98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музейный фонд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музейных предметов и музейных коллекций, хранящихся в музее;</w:t>
            </w:r>
          </w:p>
          <w:p w14:paraId="1AC3D3E5" w14:textId="3F8A16B1" w:rsidR="007525B1" w:rsidRPr="005C7734" w:rsidRDefault="00625D98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A90B9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Музейный фонд Кыргызской Республики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совокупность музейных предметов, музейных коллекций</w:t>
            </w:r>
            <w:r w:rsidR="006A34B9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4D4EB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исторических источников и ценностей,  подлежащих государственному учету, возврату (в соответствии с международными договорами), постоянно  находящихся 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территории Кыргызской Республики, независимо от их происхождения и форм собственности, гражданский оборот которых допускается только с соблюдением ограничений, установленных настоящим Законом;</w:t>
            </w:r>
          </w:p>
          <w:p w14:paraId="2E9D07B5" w14:textId="0EE21B4E" w:rsidR="00862C66" w:rsidRPr="005C7734" w:rsidRDefault="00A90B91" w:rsidP="00625D98">
            <w:pPr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25D9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музеефикация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 - совокупность научно обоснованных мероприятий по приведению объектов </w:t>
            </w:r>
            <w:r w:rsidR="004D4EB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историко-культурного наследия в объекты музейного показа с целью максимального сохранения и выявления их историко-культурной, научной, художественной ценности;</w:t>
            </w:r>
          </w:p>
          <w:p w14:paraId="49744F45" w14:textId="55DC73F7" w:rsidR="007525B1" w:rsidRPr="005C7734" w:rsidRDefault="00A90B91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  <w:r w:rsidR="00625D9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 музейного значения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культурная ценность, особые признаки которой являются основанием для внесения ее в Музейный фонд Кыргызской Республики и получения статуса музейного предмета с целью сохранения, изучения и публичного представления;</w:t>
            </w:r>
          </w:p>
          <w:p w14:paraId="34A0765C" w14:textId="5AF167E0" w:rsidR="00A90B91" w:rsidRPr="005C7734" w:rsidRDefault="00A90B91" w:rsidP="00625D98">
            <w:pPr>
              <w:ind w:left="120" w:right="34"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25D9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публикация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 - одна из основных форм деятельности музея, предполагающая все виды представления обществу музейных предметов и музейных коллекций путем </w:t>
            </w:r>
            <w:r w:rsidR="004D4EB8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воспроизведения в печатных изданиях, на любых видах носителей;</w:t>
            </w:r>
          </w:p>
          <w:p w14:paraId="5D6163F9" w14:textId="5826B0A0" w:rsidR="007525B1" w:rsidRPr="005C7734" w:rsidRDefault="00A90B91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25D9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реставрация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осуществление комплекса научно обоснованных мероприятий по укреплению физического состояния и улучшения внешнего вида, раскрытию наиболее характерных признаков, восстановлению утраченных или поврежденных элементов музейных предметов и предметов музейного значения с обеспечением сохранения их подлинности;</w:t>
            </w:r>
          </w:p>
          <w:p w14:paraId="615BE45A" w14:textId="07DB0DE3" w:rsidR="00DC03AA" w:rsidRPr="005C7734" w:rsidRDefault="00A90B91" w:rsidP="00681A7C">
            <w:pPr>
              <w:shd w:val="clear" w:color="auto" w:fill="FFFFFF"/>
              <w:ind w:left="120" w:right="34" w:firstLine="42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625D9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 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хранение</w:t>
            </w:r>
            <w:r w:rsidR="007525B1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- один из основных видов деятельности музея, предусматривающий создание материальных и юридических условий, при которых обеспечивается сохранность музейного предмета и музейной коллекции.</w:t>
            </w:r>
          </w:p>
          <w:p w14:paraId="0B743F6C" w14:textId="4A3804FC" w:rsidR="00862C66" w:rsidRPr="005C7734" w:rsidRDefault="00A90B91" w:rsidP="00002955">
            <w:pPr>
              <w:pStyle w:val="a4"/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176" w:right="34" w:firstLine="425"/>
              <w:jc w:val="both"/>
              <w:rPr>
                <w:rFonts w:eastAsia="Times New Roman"/>
                <w:b/>
              </w:rPr>
            </w:pPr>
            <w:r w:rsidRPr="005C7734">
              <w:rPr>
                <w:rFonts w:eastAsia="Times New Roman"/>
                <w:b/>
                <w:lang w:eastAsia="ru-RU"/>
              </w:rPr>
              <w:t>и</w:t>
            </w:r>
            <w:r w:rsidR="00862C66" w:rsidRPr="005C7734">
              <w:rPr>
                <w:rFonts w:eastAsia="Times New Roman"/>
                <w:b/>
                <w:lang w:eastAsia="ru-RU"/>
              </w:rPr>
              <w:t xml:space="preserve">сторические источники и ценность - </w:t>
            </w:r>
            <w:r w:rsidR="00862C66" w:rsidRPr="005C7734">
              <w:rPr>
                <w:rFonts w:eastAsia="Times New Roman"/>
                <w:b/>
              </w:rPr>
              <w:t>вещественные свидетельства, включая палеографические и эпиграфические источники; свидетельства письменного вида, включая лингвистические свидетельства; источники, относящиеся к изобразительному и декоративно-прикладному искусству; сведения, полученные по результатам этнографических исследований, включая поведенческие сведения, праздничную культуру и культуру дара; устные предания (фольклор, эпосы), традиционные знания и культурные практики, которые передаются из поколения в поколение; кино-, фотохроника, видеоматериалы; аудиозаписи; конвенционные источники знаний, включая символику;</w:t>
            </w:r>
          </w:p>
          <w:p w14:paraId="613749B6" w14:textId="77777777" w:rsidR="007525B1" w:rsidRPr="005C7734" w:rsidRDefault="006451CE" w:rsidP="0000295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176" w:right="34" w:firstLine="425"/>
              <w:jc w:val="both"/>
              <w:rPr>
                <w:b/>
              </w:rPr>
            </w:pPr>
            <w:r w:rsidRPr="005C7734">
              <w:rPr>
                <w:b/>
              </w:rPr>
              <w:t xml:space="preserve">Государственный реестр музеев Кыргызской Республики – </w:t>
            </w:r>
            <w:r w:rsidR="00862C66" w:rsidRPr="005C7734">
              <w:rPr>
                <w:b/>
              </w:rPr>
              <w:t xml:space="preserve">официальная </w:t>
            </w:r>
            <w:r w:rsidRPr="005C7734">
              <w:rPr>
                <w:b/>
              </w:rPr>
              <w:t>электронная база данных музеев</w:t>
            </w:r>
            <w:r w:rsidR="00862C66" w:rsidRPr="005C7734">
              <w:rPr>
                <w:b/>
              </w:rPr>
              <w:t xml:space="preserve">, </w:t>
            </w:r>
            <w:r w:rsidR="00862C66" w:rsidRPr="005C7734">
              <w:rPr>
                <w:b/>
              </w:rPr>
              <w:lastRenderedPageBreak/>
              <w:t>включенных в реестр в порядке</w:t>
            </w:r>
            <w:r w:rsidR="00DC03AA" w:rsidRPr="005C7734">
              <w:rPr>
                <w:b/>
              </w:rPr>
              <w:t>,</w:t>
            </w:r>
            <w:r w:rsidR="00862C66" w:rsidRPr="005C7734">
              <w:rPr>
                <w:b/>
              </w:rPr>
              <w:t xml:space="preserve"> установленном законодательством</w:t>
            </w:r>
            <w:bookmarkEnd w:id="0"/>
            <w:r w:rsidR="00002955" w:rsidRPr="005C7734">
              <w:rPr>
                <w:b/>
              </w:rPr>
              <w:t>;</w:t>
            </w:r>
          </w:p>
          <w:p w14:paraId="31E41353" w14:textId="174C4B0C" w:rsidR="00002955" w:rsidRPr="005C7734" w:rsidRDefault="00002955" w:rsidP="0000295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176" w:right="34" w:firstLine="425"/>
              <w:jc w:val="both"/>
              <w:rPr>
                <w:b/>
                <w:color w:val="FF0000"/>
              </w:rPr>
            </w:pPr>
            <w:r w:rsidRPr="005C7734">
              <w:rPr>
                <w:rFonts w:eastAsia="Times New Roman"/>
                <w:b/>
                <w:color w:val="2B2B2B"/>
              </w:rPr>
              <w:t>постоянная экспозиция - основная форма музейной коммуникации, образовательные и воспитательные цели которой осуществляются путём демонстрации музейных экспонатов (художественных произведений, исторических документов, памятников материальной культуры, цифровых продуктов и т.д.), организованных, объяснённых и размещённых в соответствии с разработанной музеем научной концепцией и современными принципами архитектурно-художественных решений</w:t>
            </w:r>
            <w:r w:rsidRPr="005C7734">
              <w:rPr>
                <w:b/>
              </w:rPr>
              <w:t xml:space="preserve">; </w:t>
            </w:r>
          </w:p>
          <w:p w14:paraId="13240C40" w14:textId="36B3AA25" w:rsidR="00002955" w:rsidRPr="005C7734" w:rsidRDefault="00002955" w:rsidP="00002955">
            <w:pPr>
              <w:pStyle w:val="a4"/>
              <w:numPr>
                <w:ilvl w:val="0"/>
                <w:numId w:val="12"/>
              </w:numPr>
              <w:spacing w:after="0" w:line="240" w:lineRule="auto"/>
              <w:ind w:left="176" w:right="34" w:firstLine="425"/>
              <w:jc w:val="both"/>
              <w:rPr>
                <w:b/>
              </w:rPr>
            </w:pPr>
            <w:r w:rsidRPr="005C7734">
              <w:rPr>
                <w:rFonts w:eastAsia="Times New Roman"/>
                <w:b/>
                <w:color w:val="2B2B2B"/>
              </w:rPr>
              <w:t>музейная педагогика –</w:t>
            </w:r>
            <w:r w:rsidRPr="005C7734">
              <w:rPr>
                <w:b/>
              </w:rPr>
              <w:t xml:space="preserve"> научно-</w:t>
            </w:r>
            <w:r w:rsidR="00F878EC" w:rsidRPr="005C7734">
              <w:rPr>
                <w:b/>
              </w:rPr>
              <w:t>практическая деятельность</w:t>
            </w:r>
            <w:r w:rsidRPr="005C7734">
              <w:rPr>
                <w:b/>
              </w:rPr>
              <w:t xml:space="preserve">, ориентированная на </w:t>
            </w:r>
            <w:r w:rsidR="00F878EC" w:rsidRPr="005C7734">
              <w:rPr>
                <w:b/>
              </w:rPr>
              <w:t>публичное представление</w:t>
            </w:r>
            <w:r w:rsidRPr="005C7734">
              <w:rPr>
                <w:b/>
              </w:rPr>
              <w:t xml:space="preserve"> и популяризацию музейных предметов и музейных коллекций исторических источников и ценностей через педагогический процесс.</w:t>
            </w:r>
          </w:p>
        </w:tc>
      </w:tr>
      <w:tr w:rsidR="007525B1" w:rsidRPr="005C7734" w14:paraId="33325427" w14:textId="77777777" w:rsidTr="00425021">
        <w:tc>
          <w:tcPr>
            <w:tcW w:w="7655" w:type="dxa"/>
          </w:tcPr>
          <w:p w14:paraId="6833F05F" w14:textId="6689B4A8" w:rsidR="00E80356" w:rsidRPr="005C7734" w:rsidRDefault="007525B1" w:rsidP="00443C0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Hlk86339071"/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5. Порядок включения музейных предметов и музейных коллекций в состав и исключения из Музейного фонда Кыргызской Республики</w:t>
            </w:r>
          </w:p>
          <w:p w14:paraId="62E6BB84" w14:textId="173434BC" w:rsidR="00FE0F65" w:rsidRPr="005C7734" w:rsidRDefault="007525B1" w:rsidP="00443C03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602"/>
              <w:jc w:val="both"/>
              <w:rPr>
                <w:rFonts w:eastAsia="Times New Roman"/>
                <w:b/>
                <w:lang w:eastAsia="ru-RU"/>
              </w:rPr>
            </w:pPr>
            <w:r w:rsidRPr="005C7734">
              <w:rPr>
                <w:rFonts w:eastAsia="Times New Roman"/>
                <w:b/>
                <w:lang w:eastAsia="ru-RU"/>
              </w:rPr>
              <w:t>Музейные предметы и музейные коллекции считаются включенными в состав Музейного фонда Кыргызской Республики со дня внесения соответствующей записи в Государственный каталог Музейного фонда Кыргызской Республики.</w:t>
            </w:r>
          </w:p>
          <w:p w14:paraId="19BB1581" w14:textId="43386BBB" w:rsidR="007C50F8" w:rsidRPr="005C7734" w:rsidRDefault="007525B1" w:rsidP="00681A7C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4" w:firstLine="568"/>
              <w:jc w:val="both"/>
              <w:rPr>
                <w:rFonts w:eastAsia="Times New Roman"/>
                <w:b/>
                <w:lang w:eastAsia="ru-RU"/>
              </w:rPr>
            </w:pPr>
            <w:r w:rsidRPr="005C7734">
              <w:rPr>
                <w:rFonts w:eastAsia="Times New Roman"/>
                <w:b/>
                <w:lang w:eastAsia="ru-RU"/>
              </w:rPr>
              <w:t>Музейные предметы и музейные коллекции считаются исключенными из состава Музейного фонда Кыргызской Республики со дня внесения соответствующей записи в Государственный каталог Музейного фонда Кыргызской Республики.</w:t>
            </w:r>
          </w:p>
          <w:p w14:paraId="375F03F3" w14:textId="2387D579" w:rsidR="007C50F8" w:rsidRPr="005C7734" w:rsidRDefault="007525B1" w:rsidP="00681A7C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0" w:firstLine="360"/>
              <w:jc w:val="both"/>
              <w:rPr>
                <w:rFonts w:eastAsia="Times New Roman"/>
                <w:b/>
                <w:lang w:eastAsia="ru-RU"/>
              </w:rPr>
            </w:pPr>
            <w:r w:rsidRPr="005C7734">
              <w:rPr>
                <w:rFonts w:eastAsia="Times New Roman"/>
                <w:b/>
                <w:lang w:eastAsia="ru-RU"/>
              </w:rPr>
              <w:t>Порядок включения в состав и исключения из состава Музейного фонда Кыргызской Республики музейных предметов и музейных коллекций осуществляется в порядке, установленном законодательством Кыргызской Республики.</w:t>
            </w:r>
          </w:p>
          <w:p w14:paraId="4B7314F5" w14:textId="20F53D99" w:rsidR="007C50F8" w:rsidRPr="005C7734" w:rsidRDefault="007525B1" w:rsidP="00681A7C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4" w:firstLine="568"/>
              <w:jc w:val="both"/>
              <w:rPr>
                <w:rFonts w:eastAsia="Times New Roman"/>
                <w:b/>
                <w:lang w:eastAsia="ru-RU"/>
              </w:rPr>
            </w:pPr>
            <w:r w:rsidRPr="005C7734">
              <w:rPr>
                <w:rFonts w:eastAsia="Times New Roman"/>
                <w:b/>
                <w:lang w:eastAsia="ru-RU"/>
              </w:rPr>
              <w:lastRenderedPageBreak/>
              <w:t>Собственнику музейных предметов и музейных коллекций, включенных в состав Музейного фонда Кыргызской Республики, выдается свидетельство, которое удостоверяет право собственности и обеспечивает юридическую защиту в порядке, предусмотренном законодательством Кыргызской Республики.</w:t>
            </w:r>
          </w:p>
          <w:p w14:paraId="352FFA60" w14:textId="4FD8AC88" w:rsidR="007525B1" w:rsidRPr="005C7734" w:rsidRDefault="007525B1" w:rsidP="00681A7C">
            <w:pPr>
              <w:shd w:val="clear" w:color="auto" w:fill="FFFFFF"/>
              <w:spacing w:after="120"/>
              <w:ind w:firstLine="602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Передача прав собственности и другие действия физических и юридических лиц, направленные на установление, изменение или прекращение гражданских прав и обязанностей в отношении музейных предметов и музейных коллекций, включенных в состав Музейного фонда Кыргызской Республики, считаются совершенными только после внесения соответствующей записи в Государственный каталог Музейно</w:t>
            </w:r>
            <w:r w:rsidR="007C50F8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фонда Кыргызской Республики.</w:t>
            </w:r>
          </w:p>
        </w:tc>
        <w:tc>
          <w:tcPr>
            <w:tcW w:w="7599" w:type="dxa"/>
          </w:tcPr>
          <w:p w14:paraId="052499FB" w14:textId="7B48E52E" w:rsidR="00E80356" w:rsidRPr="005C7734" w:rsidRDefault="007525B1" w:rsidP="00443C0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5. Порядок включения музейных предметов и музейных коллекций </w:t>
            </w:r>
            <w:r w:rsidR="00B96AB0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исторических источников и ценностей</w:t>
            </w:r>
            <w:r w:rsidR="00B96AB0" w:rsidRPr="005C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состав и исключения из Музейного фонда Кыргызской Республики</w:t>
            </w:r>
          </w:p>
          <w:p w14:paraId="45902C1B" w14:textId="485C16EE" w:rsidR="007525B1" w:rsidRPr="005C7734" w:rsidRDefault="007525B1" w:rsidP="007C50F8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Музейны</w:t>
            </w:r>
            <w:r w:rsidR="00B96AB0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 предметы и музейные коллекции</w:t>
            </w:r>
            <w:r w:rsidR="00B96AB0"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исторические источники и ценности</w:t>
            </w:r>
            <w:r w:rsidR="00B96AB0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считаются включенными в состав Музейного фонда Кыргызской Республики со дня внесения соответствующей записи в Государственный каталог Музейного фонда Кыргызской Республики</w:t>
            </w:r>
            <w:r w:rsidR="00CD57F4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D57F4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и присвоения идентификационного номера.</w:t>
            </w:r>
          </w:p>
          <w:p w14:paraId="25FADC8E" w14:textId="77777777" w:rsidR="00CD57F4" w:rsidRPr="005C7734" w:rsidRDefault="007525B1" w:rsidP="007C50F8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Музейные предметы и музейные коллекции считаются исключенными из состава Музейного фонда Кыргызской Республики со дня внесения соответствующей записи в Государственный каталог Музейного фонда Кыргызской Республики</w:t>
            </w:r>
            <w:r w:rsidR="00CD57F4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D57F4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и аннулирования идентификационного номера.</w:t>
            </w:r>
          </w:p>
          <w:p w14:paraId="5609628F" w14:textId="5C329DC1" w:rsidR="007525B1" w:rsidRPr="005C7734" w:rsidRDefault="007525B1" w:rsidP="007C50F8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Порядок включения в состав и исключения из состава Музейного фонда Кыргызской Республики музейных предметов и музейных коллекций осуществляется уполномоченным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государственным органом в области культуры </w:t>
            </w:r>
            <w:r w:rsidR="00EC04A7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соответствии с законодательством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Кыргызской Республики.</w:t>
            </w:r>
          </w:p>
          <w:p w14:paraId="4116FBB7" w14:textId="67B9FCB0" w:rsidR="007525B1" w:rsidRPr="005C7734" w:rsidRDefault="007525B1" w:rsidP="007C50F8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Собственнику музейных предметов и музейных коллекций, включенных в состав Музейного фонда Кыргызской Республики, выдается свидетельство</w:t>
            </w:r>
            <w:r w:rsidR="00CD57F4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D57F4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с идентификационным номером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которое удостоверяет право собственности и обеспечивает юридическую защиту в порядке, предусмотренном законодательством Кыргызской Республики.</w:t>
            </w:r>
          </w:p>
          <w:p w14:paraId="0CA50EB8" w14:textId="1B2D9A45" w:rsidR="007525B1" w:rsidRPr="005C7734" w:rsidRDefault="007525B1" w:rsidP="007C50F8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Передача прав собственности и другие действия физических и юридических лиц, направленные на установление, изменение или прекращение гражданских прав и обязанностей в отношении музейных предметов и музейных коллекций, включенных в состав Музейного фонда Кыргызской Республики, считаются совершенными только после внесения соответствующей записи в Государственный каталог Музейного фонда Кыргызской Республики</w:t>
            </w:r>
            <w:r w:rsidRPr="005C7734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.</w:t>
            </w:r>
          </w:p>
        </w:tc>
      </w:tr>
      <w:bookmarkEnd w:id="1"/>
      <w:tr w:rsidR="00FF5FAC" w:rsidRPr="005C7734" w14:paraId="083082EE" w14:textId="77777777" w:rsidTr="00425021">
        <w:tc>
          <w:tcPr>
            <w:tcW w:w="7655" w:type="dxa"/>
          </w:tcPr>
          <w:p w14:paraId="5BAB713B" w14:textId="125EE5E7" w:rsidR="00E56CF3" w:rsidRPr="005C7734" w:rsidRDefault="005036F3" w:rsidP="00F74ABA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6.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каталог Музейного фонда Кыргызской Республики</w:t>
            </w:r>
          </w:p>
          <w:p w14:paraId="56669809" w14:textId="77777777" w:rsidR="005036F3" w:rsidRPr="005C7734" w:rsidRDefault="005036F3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Ведение Государственного каталога Музейного фонда Кыргызской Республики осуществляется в порядке, предусмотренном законодательством Кыргызской Республики.</w:t>
            </w:r>
          </w:p>
          <w:p w14:paraId="34389B12" w14:textId="77777777" w:rsidR="00FA4F76" w:rsidRPr="005C7734" w:rsidRDefault="00FA4F76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02C596" w14:textId="77777777" w:rsidR="00FA4F76" w:rsidRPr="005C7734" w:rsidRDefault="00FA4F76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525296" w14:textId="77777777" w:rsidR="00FA4F76" w:rsidRPr="005C7734" w:rsidRDefault="00FA4F76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302AA1" w14:textId="77777777" w:rsidR="00E56CF3" w:rsidRPr="005C7734" w:rsidRDefault="00E56CF3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76BD54" w14:textId="77777777" w:rsidR="00CD57F4" w:rsidRPr="005C7734" w:rsidRDefault="00CD57F4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C4765C" w14:textId="7189C557" w:rsidR="00FF5FAC" w:rsidRPr="005C7734" w:rsidRDefault="005036F3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Сведения о собственнике музейного предмета и музейной коллекции являются конфиденциальной информацией, порядок использования которой определяется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599" w:type="dxa"/>
          </w:tcPr>
          <w:p w14:paraId="5B23C457" w14:textId="087F2FF1" w:rsidR="00E56CF3" w:rsidRPr="005C7734" w:rsidRDefault="005036F3" w:rsidP="00F74ABA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6.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каталог Музейного фонда Кыргызской Республики</w:t>
            </w:r>
          </w:p>
          <w:p w14:paraId="4C6982B5" w14:textId="77777777" w:rsidR="005036F3" w:rsidRPr="005C7734" w:rsidRDefault="005036F3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Ведение Государственного каталога Музейного фонда Кыргызской Республики осуществляется в порядке, предусмотренном законодательством Кыргызской Республики.</w:t>
            </w:r>
          </w:p>
          <w:p w14:paraId="5C373568" w14:textId="04BB4F4C" w:rsidR="00FA4F76" w:rsidRPr="005C7734" w:rsidRDefault="00443C03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" w:name="_Hlk86339303"/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="00FA4F76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Государственный каталог Музейного фонда Кыргызской Республики формируется с учетом использования цифровых технологий</w:t>
            </w:r>
            <w:r w:rsidR="00701C8C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требований кибербезопасности</w:t>
            </w:r>
            <w:r w:rsidR="00CD57F4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CD57F4"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требований законодательства в части защиты имущественных и неимущественных прав.</w:t>
            </w:r>
          </w:p>
          <w:bookmarkEnd w:id="2"/>
          <w:p w14:paraId="0DDD91D6" w14:textId="79EEA505" w:rsidR="00FF5FAC" w:rsidRPr="005C7734" w:rsidRDefault="00443C03" w:rsidP="00E56CF3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36F3"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Сведения о собственнике музейного предмета и музейной коллекции являются конфиденциальной информацией, порядок использования которой определяется </w:t>
            </w:r>
            <w:r w:rsidR="005036F3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="005036F3"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</w:tr>
      <w:tr w:rsidR="00FF5FAC" w:rsidRPr="005C7734" w14:paraId="7963EF2E" w14:textId="77777777" w:rsidTr="00425021">
        <w:tc>
          <w:tcPr>
            <w:tcW w:w="7655" w:type="dxa"/>
          </w:tcPr>
          <w:p w14:paraId="164CE66C" w14:textId="59C818A3" w:rsidR="00425021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7. Формирование государственной части Музейного фонда Кыргызской Республики</w:t>
            </w:r>
          </w:p>
          <w:p w14:paraId="4805402C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Формирование государственной части Музейного фонда Кыргызской Республики осуществляется путем:</w:t>
            </w:r>
          </w:p>
          <w:p w14:paraId="0C7BB6EC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приобретения музейного предмета и музейной коллекции предметов музейного значения;</w:t>
            </w:r>
          </w:p>
          <w:p w14:paraId="01253489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5C773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безвозмездной 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предметов музейного значения в собственность государства юридическими и физическими лицами;</w:t>
            </w:r>
          </w:p>
          <w:p w14:paraId="0B5D131C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передачи музейного предмета и музейной коллекции предметов музейного значения, обнаруженных во время археологических, этнографических, научно-естественных и других экспедиций, строительных, ремонтных или реставрационных работ, в том числе из драгоценных металлов и драгоценных камней, и кладов;</w:t>
            </w:r>
          </w:p>
          <w:p w14:paraId="0CB2DA84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передачи музейного предмета и музейной коллекции предметов музейного значения в соответствии с законодательством в сфере таможенного дела.</w:t>
            </w:r>
          </w:p>
          <w:p w14:paraId="5E6B4796" w14:textId="64E5528A" w:rsidR="00FF5FAC" w:rsidRPr="005C7734" w:rsidRDefault="005036F3" w:rsidP="00443C03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Формирование негосударственной части Музейного фонда Кыргызской Республики осуществляется путем включения музейного предмета и музейной коллекции в негосударственную часть Музейного фонда Кыргызской Республики по заявлению собственника в порядке, установленном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599" w:type="dxa"/>
          </w:tcPr>
          <w:p w14:paraId="1F307A4E" w14:textId="5DA68EFB" w:rsidR="00425021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7.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Формирование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государственной части Музейного фонда Кыргызской Республики</w:t>
            </w:r>
          </w:p>
          <w:p w14:paraId="3BBD5E89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Формирование государственной части Музейного фонда Кыргызской Республики осуществляется путем:</w:t>
            </w:r>
          </w:p>
          <w:p w14:paraId="6AE076D3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приобретения музейного предмета и музейной коллекции предметов музейного значения;</w:t>
            </w:r>
          </w:p>
          <w:p w14:paraId="403B5A50" w14:textId="195BBA05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передачи предметов музейного значения в собственность государства юридическими и физическими лицами;</w:t>
            </w:r>
          </w:p>
          <w:p w14:paraId="40048B00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передачи музейного предмета и музейной коллекции предметов музейного значения, обнаруженных во время археологических, этнографических, научно-естественных и других экспедиций, строительных, ремонтных или реставрационных работ, в том числе из драгоценных металлов и драгоценных камней, и кладов;</w:t>
            </w:r>
          </w:p>
          <w:p w14:paraId="095553F9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передачи музейного предмета и музейной коллекции предметов музейного значения в соответствии с законодательством в сфере таможенного дела.</w:t>
            </w:r>
          </w:p>
          <w:p w14:paraId="1DF2744A" w14:textId="22D4B3AA" w:rsidR="00FF5FAC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Формирование негосударственной части Музейного фонда Кыргызской Республики осуществляется путем включения музейного предмета и музейной коллекции в негосударственную часть Музейного фонда Кыргызской Республики по заявлению собственника в порядке, установленном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</w:tr>
      <w:tr w:rsidR="00844731" w:rsidRPr="005C7734" w14:paraId="3D18DCBF" w14:textId="77777777" w:rsidTr="00425021">
        <w:tc>
          <w:tcPr>
            <w:tcW w:w="7655" w:type="dxa"/>
          </w:tcPr>
          <w:p w14:paraId="48B3FF92" w14:textId="3607E0F6" w:rsidR="00425021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8.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Правовое положение музейных предметов и музейных коллекций, включенных в состав Музейного фонда Кыргызской Республики</w:t>
            </w:r>
          </w:p>
          <w:p w14:paraId="5AB8D2FC" w14:textId="36A1432C" w:rsidR="00425021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Музейные предметы и музейные коллекции, включенные в состав Музейного фонда Кыргызской Республики, подлежат учету и хранению в порядке, установленном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4D1ABBED" w14:textId="43A9DD3D" w:rsidR="0044570B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Вывоз за пределы Кыргызской Республики музейных предметов, музейных коллекций, включенных в состав Музейного фонда Кыргызской Республики, запрещается, кроме вывоза для экспонирования на выставках, реставрации или проведения научной экспертизы в порядке, установленном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Правительством 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14:paraId="0B0FAE47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Музейные предметы и музейные коллекции, включенные в состав государственной части Музейного фонда Кыргызской Республики, не подлежат отчуждению, в том числе дарению, сдаче внаем (в аренду), в безвозмездное пользование или в залог, за исключением обмена на другие музейные предметы и музейные коллекции, который проводится в порядке, предусмотренном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Правительством 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14:paraId="739D816D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Сделки с музейными предметами и музейными коллекциями, включенными в состав негосударственной части Музейного фонда Кыргызской Республики, а также наследование осуществляются в порядке, установленном гражданским законодательством Кыргызской Республики.</w:t>
            </w:r>
          </w:p>
          <w:p w14:paraId="7C7B362B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Лицо, к которому перешло право собственности на музейные предметы и музейные коллекции, обязано принимать на себя обязательства по соблюдению порядка хранения и учета, установленного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1DDA0E54" w14:textId="77777777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Государство имеет преимущественное право покупки, в случае продажи собственником музейных предметов или музейных коллекций негосударственной части Музейного фонда Кыргызской Республики, а также в случае несоблюдения собственником порядка хранения и учета музейных предметов или музейных коллекций.</w:t>
            </w:r>
          </w:p>
          <w:p w14:paraId="470A164A" w14:textId="77777777" w:rsidR="00D171AD" w:rsidRPr="005C7734" w:rsidRDefault="00D171AD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905EBB9" w14:textId="77777777" w:rsidR="00D171AD" w:rsidRPr="005C7734" w:rsidRDefault="00D171AD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331060E" w14:textId="77777777" w:rsidR="00D171AD" w:rsidRPr="005C7734" w:rsidRDefault="00D171AD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C20581" w14:textId="77777777" w:rsidR="00D171AD" w:rsidRPr="005C7734" w:rsidRDefault="00D171AD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59E51A" w14:textId="77777777" w:rsidR="00D171AD" w:rsidRPr="005C7734" w:rsidRDefault="00D171AD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3B6FBF9" w14:textId="77777777" w:rsidR="00D171AD" w:rsidRPr="005C7734" w:rsidRDefault="00D171AD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DED5E17" w14:textId="77777777" w:rsidR="00D171AD" w:rsidRPr="005C7734" w:rsidRDefault="00D171AD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131B70" w14:textId="5774864B" w:rsidR="00844731" w:rsidRPr="005C7734" w:rsidRDefault="005036F3" w:rsidP="00443C03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Музейные предметы и музейные коллекции считаются утраченными в случае кражи, а также частичного или полного физического разрушения. Порядок признания утраченными музейных предметов и музейных коллекций устанавливается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5C773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  <w:tc>
          <w:tcPr>
            <w:tcW w:w="7599" w:type="dxa"/>
          </w:tcPr>
          <w:p w14:paraId="3C607016" w14:textId="404F1C92" w:rsidR="00425021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8.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Правовое положение музейных предметов и музейных коллекций, включенных в состав Музейного фонда Кыргызской Республики</w:t>
            </w:r>
          </w:p>
          <w:p w14:paraId="7CABE1DC" w14:textId="674E01A0" w:rsidR="00443C03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Музейные предметы и музейные коллекции, включенные в состав Музейного фонда Кыргызской Республики, подлежат учету и хранению в порядке, установленном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71808295" w14:textId="639AC5F9" w:rsidR="00443C03" w:rsidRPr="005C7734" w:rsidRDefault="005036F3" w:rsidP="00F74ABA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Вывоз за пределы Кыргызской Республики музейных предметов, музейных коллекций, включенных в состав Музейного фонда Кыргызской Республики, запрещается, кроме вывоза для экспонирования на выставках, реставрации или проведения научной экспертизы в порядке, установленном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56E92C95" w14:textId="6904A024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Музейные предметы и музейные коллекции, включенные в состав государственной части Музейного фонда Кыргызской Республики, не подлежат отчуждению, в том числе дарению, сдаче внаем (в аренду), в безвозмездное пользование или в залог, за исключением обмена на другие музейные предметы и музейные коллекции, который проводится в порядке, предусмотренном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4A6043AB" w14:textId="58495C85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Сделки с музейными предметами и музейными коллекциями, включенными в состав негосударственной части Музейного фонда Кыргызской Республики, а также наследование осуществляются в порядке, установленном гражданским законодательством Кыргызской Республики.</w:t>
            </w:r>
          </w:p>
          <w:p w14:paraId="6A10D468" w14:textId="6A4C5046" w:rsidR="005036F3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Лицо, к которому перешло право собственности на музейные предметы и музейные коллекции, обязано принимать на себя обязательства по соблюдению порядка хранения и учета, установленного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22B17918" w14:textId="763F8200" w:rsidR="005036F3" w:rsidRPr="005C7734" w:rsidRDefault="008C4135" w:rsidP="00D171AD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6. </w:t>
            </w:r>
            <w:r w:rsidR="005036F3"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bookmarkStart w:id="3" w:name="_Hlk86339913"/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Государство имеет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право на обращение в свою собственность уникальных исторических источников и ценностей в случае возникновения рисков их физической утраты, несанкционированного вывоза/ввоза в порядке, предусмотренном законодательством Кыргызской Республики; также имеет право на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преимущественное право покупки, в случае продажи собственником музейных предметов или музейных коллекций негосударственной части Музейного фонда Кыргызской Республики, а также на обращение в свою собственность в случае несоблюдения собственником порядка хранения и учета музейных предметов или музейных коллекций, исторических источников и ценностей.</w:t>
            </w:r>
          </w:p>
          <w:bookmarkEnd w:id="3"/>
          <w:p w14:paraId="030A4C2C" w14:textId="54FD561A" w:rsidR="00844731" w:rsidRPr="005C7734" w:rsidRDefault="005036F3" w:rsidP="00425021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Музейные предметы и музейные коллекции считаются утраченными в случае кражи, а также частичного или полного физического разрушения. Порядок признания утраченными музейных предметов и музейных коллекций устанавливается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</w:tr>
      <w:tr w:rsidR="00002955" w:rsidRPr="005C7734" w14:paraId="534196A0" w14:textId="77777777" w:rsidTr="00425021">
        <w:tc>
          <w:tcPr>
            <w:tcW w:w="7655" w:type="dxa"/>
          </w:tcPr>
          <w:p w14:paraId="3CE4CBEC" w14:textId="77777777" w:rsidR="00002955" w:rsidRPr="005C7734" w:rsidRDefault="00002955" w:rsidP="0000295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9. Консервация и реставрация музейных предметов Музейного фонда Кыргызской Республики</w:t>
            </w:r>
          </w:p>
          <w:p w14:paraId="306FEDA9" w14:textId="77777777" w:rsidR="00002955" w:rsidRPr="005C7734" w:rsidRDefault="00002955" w:rsidP="0000295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Консервацию и реставрацию музейных предметов или музейных коллекций Музейного фонда Кыргызской Республики осуществляют специализированные организации, реставрационные отделы музеев, а также реставраторы, которые имеют соответствующую квалификацию. </w:t>
            </w:r>
          </w:p>
          <w:p w14:paraId="332FEDF9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9" w:type="dxa"/>
          </w:tcPr>
          <w:p w14:paraId="50FD2677" w14:textId="77777777" w:rsidR="00002955" w:rsidRPr="005C7734" w:rsidRDefault="00002955" w:rsidP="0000295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9. Консервация и реставрация музейных предметов Музейного фонда Кыргызской Республики</w:t>
            </w:r>
          </w:p>
          <w:p w14:paraId="70422709" w14:textId="77777777" w:rsidR="00935942" w:rsidRPr="005C7734" w:rsidRDefault="00002955" w:rsidP="0000295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Консервацию и реставрацию музейных предметов или музейных коллекций Музейного фонда Кыргызской Республики осуществляют специализированные организации, реставрационные отделы музеев, а также реставраторы, которые имеют соответствующую квалификацию. </w:t>
            </w:r>
          </w:p>
          <w:p w14:paraId="57AF9C57" w14:textId="34E074E3" w:rsidR="00002955" w:rsidRPr="005C7734" w:rsidRDefault="00002955" w:rsidP="00002955"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Процесс консервации и реставрации фиксируется в цифровом Паспорте (консервации, реставрации), заполняемого реставрационными отделами музеев, специализированными организациями. </w:t>
            </w:r>
          </w:p>
          <w:p w14:paraId="50C93D4D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2955" w:rsidRPr="005C7734" w14:paraId="59474786" w14:textId="77777777" w:rsidTr="00425021">
        <w:tc>
          <w:tcPr>
            <w:tcW w:w="7655" w:type="dxa"/>
          </w:tcPr>
          <w:p w14:paraId="076D793D" w14:textId="1FA051A4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13. Порядок создания музеев в Кыргызской Республике</w:t>
            </w:r>
          </w:p>
          <w:p w14:paraId="68F65F37" w14:textId="73E222A8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Музеи в Кыргызской Республике создаются по решению учредителя при наличии следующих условий:</w:t>
            </w:r>
          </w:p>
          <w:p w14:paraId="404AF213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 наличие музейного фонда, в соответствии с которым определяется вид музея;</w:t>
            </w:r>
          </w:p>
          <w:p w14:paraId="16358C8F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 наличие здания (помещения), соответствующего назначению музея и требованиям к обеспечению сохранности Музейного фонда Кыргызской Республики;</w:t>
            </w:r>
          </w:p>
          <w:p w14:paraId="1F5E12A2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 наличие необходимых финансовых и материальных средств для обеспечения деятельности музея.</w:t>
            </w:r>
          </w:p>
          <w:p w14:paraId="76FD8BAB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Экспертиза музейного фонда и оценка наличия условий, предусмотренных настоящим Законом для создания музея, осуществляются в порядке, определяемом Правительством Кыргызской Республики.</w:t>
            </w:r>
          </w:p>
          <w:p w14:paraId="77E40F83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Экспертиза и оценка музейного фонда осуществляются до регистрации музея как юридического лица либо до вынесения учредителем решения о создании ведомственного музея.</w:t>
            </w:r>
          </w:p>
          <w:p w14:paraId="0334001E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Регистрация музея как юридического лица осуществляется в порядке, предусмотренном законодательством Кыргызской Республики о юридических лицах и некоммерческих организациях.</w:t>
            </w:r>
          </w:p>
          <w:p w14:paraId="71441DC3" w14:textId="5949D290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5. Название музея, помимо основного наименования, должно содержать слово "музей".</w:t>
            </w:r>
          </w:p>
        </w:tc>
        <w:tc>
          <w:tcPr>
            <w:tcW w:w="7599" w:type="dxa"/>
          </w:tcPr>
          <w:p w14:paraId="0DD0C692" w14:textId="6C65FCCE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" w:name="_Hlk86339972"/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13. Порядок создания музеев в Кыргызской Республике</w:t>
            </w:r>
          </w:p>
          <w:p w14:paraId="7F8B59DB" w14:textId="1E37DD16" w:rsidR="00002955" w:rsidRPr="005C7734" w:rsidRDefault="00002955" w:rsidP="00002955">
            <w:pPr>
              <w:pStyle w:val="a4"/>
              <w:numPr>
                <w:ilvl w:val="0"/>
                <w:numId w:val="8"/>
              </w:numPr>
              <w:shd w:val="clear" w:color="auto" w:fill="FFFFFF"/>
              <w:spacing w:after="0" w:line="240" w:lineRule="auto"/>
              <w:ind w:left="34" w:firstLine="743"/>
              <w:jc w:val="both"/>
              <w:rPr>
                <w:b/>
              </w:rPr>
            </w:pPr>
            <w:r w:rsidRPr="005C7734">
              <w:rPr>
                <w:rFonts w:eastAsia="Times New Roman"/>
                <w:b/>
                <w:lang w:eastAsia="ru-RU"/>
              </w:rPr>
              <w:t xml:space="preserve">Музеи в Кыргызской Республике создаются, </w:t>
            </w:r>
            <w:r w:rsidRPr="005C7734">
              <w:rPr>
                <w:b/>
              </w:rPr>
              <w:t>функционируют, реорганизуются и ликвидируются в порядке, установленном Кабинетом Министров Кыргызской Республики.</w:t>
            </w:r>
          </w:p>
          <w:p w14:paraId="5F3C85D3" w14:textId="59926F8C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Регистрация музея как юридического лица осуществляется в порядке, предусмотренном законодательством Кыргызской Республики о юридических лицах и некоммерческих организациях.</w:t>
            </w:r>
          </w:p>
          <w:p w14:paraId="7B00659E" w14:textId="3EB2FA3B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Название музея, помимо основного наименования, должно содержать слово "музей".</w:t>
            </w:r>
            <w:bookmarkEnd w:id="4"/>
          </w:p>
        </w:tc>
      </w:tr>
      <w:tr w:rsidR="00002955" w:rsidRPr="005C7734" w14:paraId="377D05B2" w14:textId="77777777" w:rsidTr="00425021">
        <w:tc>
          <w:tcPr>
            <w:tcW w:w="7655" w:type="dxa"/>
          </w:tcPr>
          <w:p w14:paraId="5324076E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14. Создание государственных и муниципальных музеев</w:t>
            </w:r>
          </w:p>
          <w:p w14:paraId="283DF508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Государственные музеи создаются по решению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Правительства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148F4638" w14:textId="5C8C5A78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Музеи, основанные на муниципальной собственности, создаются решением соответствующих органов местного самоуправления.</w:t>
            </w:r>
          </w:p>
        </w:tc>
        <w:tc>
          <w:tcPr>
            <w:tcW w:w="7599" w:type="dxa"/>
          </w:tcPr>
          <w:p w14:paraId="25981550" w14:textId="77777777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14. Создание государственных и муниципальных музеев</w:t>
            </w:r>
          </w:p>
          <w:p w14:paraId="56765E6D" w14:textId="4644394A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Государственные музеи создаются по решению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Кабинета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57857F99" w14:textId="001FBC6D" w:rsidR="00002955" w:rsidRPr="005C7734" w:rsidRDefault="00002955" w:rsidP="00002955">
            <w:pPr>
              <w:shd w:val="clear" w:color="auto" w:fill="FFFFFF"/>
              <w:ind w:firstLine="743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Музеи, основанные на муниципальной собственности, создаются решением соответствующих органов местного самоуправления.</w:t>
            </w:r>
          </w:p>
        </w:tc>
      </w:tr>
      <w:tr w:rsidR="00002955" w:rsidRPr="005C7734" w14:paraId="0327B906" w14:textId="77777777" w:rsidTr="00425021">
        <w:tc>
          <w:tcPr>
            <w:tcW w:w="7655" w:type="dxa"/>
          </w:tcPr>
          <w:p w14:paraId="2B3EC1D5" w14:textId="2106C0CB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17. Музеи-заповедники</w:t>
            </w:r>
          </w:p>
          <w:p w14:paraId="745ADCDD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Придание статуса музея-заповедника осуществляется по решению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Правительства 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14:paraId="3F0B36A1" w14:textId="0F778244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Охрана музеев-заповедников осуществляется в соответствии с законодательством Кыргызской Республики в сфере культуры.</w:t>
            </w:r>
          </w:p>
        </w:tc>
        <w:tc>
          <w:tcPr>
            <w:tcW w:w="7599" w:type="dxa"/>
          </w:tcPr>
          <w:p w14:paraId="219EDC13" w14:textId="6468BC25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17. Музеи-заповедники</w:t>
            </w:r>
          </w:p>
          <w:p w14:paraId="6A10B0C2" w14:textId="4CEC3455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Придание статуса музея-заповедника осуществляется по решению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Кабинета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2C3B89F1" w14:textId="1B1EEE0F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bookmarkStart w:id="5" w:name="_Hlk86340171"/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Охрана музеев-заповедников осуществляется в соответствии с Законом Кыргызской Республики «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Об охране и использовании историко-культурного наследия».</w:t>
            </w:r>
            <w:bookmarkEnd w:id="5"/>
          </w:p>
        </w:tc>
      </w:tr>
      <w:tr w:rsidR="00002955" w:rsidRPr="005C7734" w14:paraId="17E41CE4" w14:textId="77777777" w:rsidTr="00425021">
        <w:tc>
          <w:tcPr>
            <w:tcW w:w="7655" w:type="dxa"/>
          </w:tcPr>
          <w:p w14:paraId="368DC9EE" w14:textId="55B43840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18. Виды музеев</w:t>
            </w:r>
          </w:p>
          <w:p w14:paraId="1BEE33FC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1. По своему профилю музеи делятся на следующие виды:</w:t>
            </w:r>
          </w:p>
          <w:p w14:paraId="1C4D169A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исторические - профильная группа музеев, собрания коллекций которых документируют историю развития человеческого общества;</w:t>
            </w:r>
          </w:p>
          <w:p w14:paraId="5468D36F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историко-краеведческие - музеи, объектом деятельности которых является документация и презентация исторического, природного и культурного развития определенного населенного пункта или географического региона;</w:t>
            </w:r>
          </w:p>
          <w:p w14:paraId="548419B9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3) литературные - группа музеев, собрания которых документируют историю литературы и современные литературные процессы;</w:t>
            </w:r>
          </w:p>
          <w:p w14:paraId="6ADBA439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4) художественные - профильная группа музеев, документирующих историю и развитие изобразительного и декоративно-прикладного национального и зарубежного искусства, осуществляющих сбор, хранение, изучение и популяризацию произведений искусства;</w:t>
            </w:r>
          </w:p>
          <w:p w14:paraId="07380CA1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технические и научные - профильная группа музеев, документирующих процесс развития науки и техники,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выявляющих, сохраняющих и изучающих памятники науки и техники, популяризующих основы научно-технических знаний;</w:t>
            </w:r>
          </w:p>
          <w:p w14:paraId="0C4941F3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6) отраслевые - музеи, профиль которых определяется связью с конкретной областью знаний или отраслью производственной деятельности;</w:t>
            </w:r>
          </w:p>
          <w:p w14:paraId="49D35C4A" w14:textId="014F97E4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7) музеи-заповедники - ансамбли и комплексы недвижимых историко-культурных ценностей, имеющие особую историческую, научную, художественную или другую культурную значимость;</w:t>
            </w:r>
          </w:p>
          <w:p w14:paraId="0200D692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8) мемориальные - музеи, создаваемые для увековечения памяти выдающихся личностей, а также исторических событий на основе сохраненных или воссозданных памятников истории и культуры, мемориально-бытовой обстановки и мемориальных предметов;</w:t>
            </w:r>
          </w:p>
          <w:p w14:paraId="75345429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9) археологические - музеи исторического профиля, которые собирают, хранят, изучают и представляют предметы, имеющие историческую, художественную ценность, как правило, обнаруженные в результате археологических исследований;</w:t>
            </w:r>
          </w:p>
          <w:p w14:paraId="389A05F0" w14:textId="6582B75B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10) этнографические - группа музеев исторического профиля, собрания которых документируют этногенез народов и других этнических общностей, особенности культуры и быта различных народов в прошлом и настоящем;</w:t>
            </w:r>
          </w:p>
          <w:p w14:paraId="402C0821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2. По форме собственности музеи делятся на:</w:t>
            </w:r>
          </w:p>
          <w:p w14:paraId="7440B4E0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музеи, основанные на государственной собственности;</w:t>
            </w:r>
          </w:p>
          <w:p w14:paraId="7167DBE0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музеи, основанные на муниципальной собственности;</w:t>
            </w:r>
          </w:p>
          <w:p w14:paraId="76F76E5C" w14:textId="62C0FA5F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3) музеи, основанные на частной собственности.</w:t>
            </w:r>
          </w:p>
          <w:p w14:paraId="32D011D0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3. По способу создания музеи делятся на:</w:t>
            </w:r>
          </w:p>
          <w:p w14:paraId="73483300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музеи, создаваемые учредителем как самостоятельное юридическое лицо;</w:t>
            </w:r>
          </w:p>
          <w:p w14:paraId="33D96A0E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ведомственные - создаваемые государственными органами без образования юридического лица.</w:t>
            </w:r>
          </w:p>
          <w:p w14:paraId="36C67A05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7BE3A" w14:textId="77777777" w:rsidR="00002955" w:rsidRPr="005C7734" w:rsidRDefault="00002955" w:rsidP="00002955">
            <w:pPr>
              <w:shd w:val="clear" w:color="auto" w:fill="FFFFFF"/>
              <w:spacing w:after="120"/>
              <w:ind w:firstLine="743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  <w:p w14:paraId="464EAA1C" w14:textId="77777777" w:rsidR="00002955" w:rsidRPr="005C7734" w:rsidRDefault="00002955" w:rsidP="00002955">
            <w:pPr>
              <w:shd w:val="clear" w:color="auto" w:fill="FFFFFF"/>
              <w:spacing w:after="120"/>
              <w:ind w:firstLine="743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599" w:type="dxa"/>
          </w:tcPr>
          <w:p w14:paraId="78888CE5" w14:textId="2C5F0E4C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_Hlk86340355"/>
            <w:r w:rsidRPr="005C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18. Виды музеев</w:t>
            </w:r>
          </w:p>
          <w:p w14:paraId="1CF5B72C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1. По своему профилю музеи делятся на следующие виды:</w:t>
            </w:r>
          </w:p>
          <w:p w14:paraId="1980CB8F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исторические - профильная группа музеев, собрания коллекций которых документируют историю развития человеческого общества;</w:t>
            </w:r>
          </w:p>
          <w:p w14:paraId="7D0DE5BE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историко-краеведческие - музеи, объектом деятельности которых является документация и презентация исторического, природного и культурного развития определенного населенного пункта или географического региона;</w:t>
            </w:r>
          </w:p>
          <w:p w14:paraId="19339E17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3) литературные - группа музеев, собрания которых документируют историю литературы и современные литературные процессы;</w:t>
            </w:r>
          </w:p>
          <w:p w14:paraId="6C4499C4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4) художественные - профильная группа музеев, документирующих историю и развитие изобразительного и декоративно-прикладного национального и зарубежного искусства, осуществляющих сбор, хранение, изучение и популяризацию произведений искусства;</w:t>
            </w:r>
          </w:p>
          <w:p w14:paraId="1ECBE400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технические и научные - профильная группа музеев, документирующих процесс развития науки и техники,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выявляющих, сохраняющих и изучающих памятники науки и техники, популяризующих основы научно-технических знаний;</w:t>
            </w:r>
          </w:p>
          <w:p w14:paraId="0EF687C7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6) отраслевые - музеи, профиль которых определяется связью с конкретной областью знаний или отраслью производственной деятельности;</w:t>
            </w:r>
          </w:p>
          <w:p w14:paraId="22C3A47A" w14:textId="14EDA0FF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7) музеи-заповедники - историко-культурные и природные комплексы, сакральные места, исторические источники, архитектурные ансамбли и сооружения, а также другие объекты, представляющие собой материальную, интеллектуальную и художественную ценность эталонного или уникального характера с точки зрения истории, антропологии, археологии, культуры, архитектуры, науки и искусства;</w:t>
            </w:r>
          </w:p>
          <w:p w14:paraId="4689A53A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8) мемориальные - музеи, создаваемые для увековечения памяти выдающихся личностей, а также исторических событий на основе сохраненных или воссозданных памятников истории и культуры, мемориально-бытовой обстановки и мемориальных предметов;</w:t>
            </w:r>
          </w:p>
          <w:p w14:paraId="299471CC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9) археологические - музеи исторического профиля, которые собирают, хранят, изучают и представляют предметы, имеющие историческую, художественную ценность, как правило, обнаруженные в результате археологических исследований;</w:t>
            </w:r>
          </w:p>
          <w:p w14:paraId="3EDE5CC7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10) этнографические - группа музеев исторического профиля, собрания которых документируют этногенез народов и других этнических общностей, особенности культуры и быта различных народов в прошлом и настоящем;</w:t>
            </w:r>
          </w:p>
          <w:p w14:paraId="739A0493" w14:textId="254EA2E8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11) ведомственные – музеи различного профиля, созданные государственными или муниципальными органами, учреждениями без образования юридического лица;</w:t>
            </w:r>
          </w:p>
          <w:p w14:paraId="76AE63C6" w14:textId="4309705B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12) виртуальные – программно-аппаратные комплексы различного профиля, созданные для обеспечения информированности общества о ценности культурного наследия, его сохранения и передачи будущим поколениям, предоставляющий доступ к аудиовизуальному контенту, каталогу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виртуальных объектов, виртуальным турам и другим тематическим материалам; тематически сформированный каталог экспонатов с возможностью поиска по заданным параметрам;</w:t>
            </w:r>
          </w:p>
          <w:p w14:paraId="1A455F4A" w14:textId="2051EB6D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13) просветительские центры – учреждение музейного типа, фонды которого по количеству и по структуре не являются музейной коллекцией, и не содержат предметы, имеющие историческую, художественную или научную ценность.</w:t>
            </w:r>
          </w:p>
          <w:p w14:paraId="726566E8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2. По форме собственности музеи делятся на:</w:t>
            </w:r>
          </w:p>
          <w:p w14:paraId="3729C7FF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музеи, основанные на государственной собственности;</w:t>
            </w:r>
          </w:p>
          <w:p w14:paraId="58EA42E6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музеи, основанные на муниципальной собственности;</w:t>
            </w:r>
          </w:p>
          <w:p w14:paraId="032DC588" w14:textId="01C17112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3) музеи, основанные на частной (общинной) собственности.</w:t>
            </w:r>
          </w:p>
          <w:p w14:paraId="0DFF927B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3. По способу создания музеи делятся на:</w:t>
            </w:r>
          </w:p>
          <w:p w14:paraId="20A32246" w14:textId="77777777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музеи, создаваемые учредителем как самостоятельное юридическое лицо;</w:t>
            </w:r>
          </w:p>
          <w:p w14:paraId="52E0DF52" w14:textId="751B630D" w:rsidR="00002955" w:rsidRPr="005C7734" w:rsidRDefault="00002955" w:rsidP="00002955">
            <w:pPr>
              <w:ind w:firstLine="7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ведомственные - создаваемые государственными органами без образования юридического лица.</w:t>
            </w:r>
            <w:bookmarkEnd w:id="6"/>
          </w:p>
        </w:tc>
      </w:tr>
      <w:tr w:rsidR="00002955" w:rsidRPr="005C7734" w14:paraId="6E912C24" w14:textId="77777777" w:rsidTr="00425021">
        <w:tc>
          <w:tcPr>
            <w:tcW w:w="7655" w:type="dxa"/>
          </w:tcPr>
          <w:p w14:paraId="6F6DC790" w14:textId="65FAD2DB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19. Музейная деятельность</w:t>
            </w:r>
          </w:p>
          <w:p w14:paraId="7C4A63C3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музейной деятельности относятся:</w:t>
            </w:r>
          </w:p>
          <w:p w14:paraId="2A8A09E4" w14:textId="6277FB64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 выявление и собирание музейных предметов и музейных коллекций;</w:t>
            </w:r>
          </w:p>
          <w:p w14:paraId="1D767B04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 организация учета и хранения музейных предметов и музейных коллекций;</w:t>
            </w:r>
          </w:p>
          <w:p w14:paraId="655A176D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3) обеспечение целостности и сохранности музейных предметов и музейных коллекций;</w:t>
            </w:r>
          </w:p>
          <w:p w14:paraId="0CAA422E" w14:textId="2FF41162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4) изучение музейных предметов и музейных коллекций;</w:t>
            </w:r>
          </w:p>
          <w:p w14:paraId="0BFDDE9E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5) экспонирование музейных предметов и музейных коллекций;</w:t>
            </w:r>
          </w:p>
          <w:p w14:paraId="255211AA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6) осуществление просветительской и образовательной деятельности на основе музейных предметов и музейных коллекций;</w:t>
            </w:r>
          </w:p>
          <w:p w14:paraId="587C7E6C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7) публикация музейных предметов и музейных коллекций;</w:t>
            </w:r>
          </w:p>
          <w:p w14:paraId="3B0AE301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8) реставрация и консервация музейных предметов;</w:t>
            </w:r>
          </w:p>
          <w:p w14:paraId="2BB37B2D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9) популяризация музейных коллекций.</w:t>
            </w:r>
          </w:p>
          <w:p w14:paraId="27991F68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9" w:type="dxa"/>
          </w:tcPr>
          <w:p w14:paraId="618DC151" w14:textId="7DDEC364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7" w:name="_Hlk86340435"/>
            <w:r w:rsidRPr="005C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19. Музейная деятельность</w:t>
            </w:r>
          </w:p>
          <w:p w14:paraId="09047D0F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К музейной деятельности относятся:</w:t>
            </w:r>
          </w:p>
          <w:p w14:paraId="5A868ECD" w14:textId="1430ADD9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комплектация музейных фондов путем выявления и сбора, приобретения музейных предметов и музейных коллекций;</w:t>
            </w:r>
          </w:p>
          <w:p w14:paraId="512B0FD1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организация учета, хранения и реставрации музейных предметов и музейных коллекций;</w:t>
            </w:r>
          </w:p>
          <w:p w14:paraId="7C0AB53D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3) обеспечение целостности и сохранности музейных предметов и музейных коллекций;</w:t>
            </w:r>
          </w:p>
          <w:p w14:paraId="41D7F014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4) изучение и научное описание музейных предметов и музейных коллекций;</w:t>
            </w:r>
          </w:p>
          <w:p w14:paraId="1422001E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экспонирование музейных предметов и музейных коллекций, включая выездные и обменные выставки; </w:t>
            </w:r>
          </w:p>
          <w:p w14:paraId="776B31FF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6) осуществление просветительской и образовательной деятельности, музейной педагогики на основе музейных предметов и музейных коллекций;</w:t>
            </w:r>
          </w:p>
          <w:p w14:paraId="6669FF31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7) публикация информации о музейных предметах и музейных коллекциях, новых поступлениях;</w:t>
            </w:r>
          </w:p>
          <w:p w14:paraId="0B6FE8E0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8) реставрация и консервация музейных предметов;</w:t>
            </w:r>
          </w:p>
          <w:p w14:paraId="5F458655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9) создание и популяризация музейных предметов и коллекций;</w:t>
            </w:r>
          </w:p>
          <w:p w14:paraId="31B40399" w14:textId="77777777" w:rsidR="00935942" w:rsidRPr="005C7734" w:rsidRDefault="00935942" w:rsidP="00935942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научной библиотеки, ведение научного архива, включающего материалы по созданию постоянной и временной экспозиции/выставки (концепции, расширенные и краткие тематические структуры, тематико-экспозиционные планы, монтажные листы, описи постоянной и временных экспозиций (цифровая база данных), сквозные картотеки, топографические указатели, паспорта экспозиций и т.д.);</w:t>
            </w:r>
          </w:p>
          <w:p w14:paraId="61FAD5CD" w14:textId="77777777" w:rsidR="00935942" w:rsidRPr="005C7734" w:rsidRDefault="00935942" w:rsidP="00935942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11) научные и прикладные исследования, междисциплинарные изыскания, включая источниковедение, исследования потребностей посетителей, музейную педагогику и музейные коммуникации, и т.д.;</w:t>
            </w:r>
          </w:p>
          <w:p w14:paraId="3856A1FD" w14:textId="2E9292A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12) оказание платных услуг, не запрещенных законодательством Кыргызской Республики.   </w:t>
            </w:r>
            <w:bookmarkStart w:id="8" w:name="st_20"/>
            <w:bookmarkEnd w:id="7"/>
            <w:bookmarkEnd w:id="8"/>
          </w:p>
        </w:tc>
      </w:tr>
      <w:tr w:rsidR="00002955" w:rsidRPr="005C7734" w14:paraId="1F5D6161" w14:textId="77777777" w:rsidTr="00425021">
        <w:tc>
          <w:tcPr>
            <w:tcW w:w="7655" w:type="dxa"/>
          </w:tcPr>
          <w:p w14:paraId="392DC6A2" w14:textId="0D27C6D1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20. Финансирование музеев</w:t>
            </w:r>
          </w:p>
          <w:p w14:paraId="6E8CF708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Финансирование музеев осуществляется за счет средств учредителя.</w:t>
            </w:r>
          </w:p>
          <w:p w14:paraId="30EDCFD7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Финансирование государственных музеев республиканского, областного и районного значения осуществляется за счет средств республиканского бюджета.</w:t>
            </w:r>
          </w:p>
          <w:p w14:paraId="2E4B2E2B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Финансирование муниципальных музеев осуществляется за счет средств местного бюджета.</w:t>
            </w:r>
          </w:p>
          <w:p w14:paraId="1536F0E7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Бюджетные назначения и средства, полученные от дополнительных источников финансирования государственных музеев, не подлежат изъятию в течение бюджетного периода.</w:t>
            </w:r>
          </w:p>
          <w:p w14:paraId="77C49A1E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Дополнительными источниками финансирования государственных музеев являются: плата за посещение музеев и выставок; средства, получаемые за научно-исследовательскую работу; работа, выполненная музеем по заказу юридических и физических лиц; доходы от реализации сувенирной продукции, издательской деятельности.</w:t>
            </w:r>
          </w:p>
          <w:p w14:paraId="6617BBBC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378A156E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4764F9A6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7CA233C" w14:textId="77777777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63580C10" w14:textId="77777777" w:rsidR="00002955" w:rsidRPr="005C7734" w:rsidRDefault="00002955" w:rsidP="0000295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632E833B" w14:textId="36B3EDAD" w:rsidR="00002955" w:rsidRPr="005C7734" w:rsidRDefault="00002955" w:rsidP="00002955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Финансирование негосударственных музеев осуществляется за счет средств учредителя в размере, обеспечивающем сохранность музейных предметов и музейных коллекций, а также условия, предусмотренные настоящим Законом для функционирования музея.</w:t>
            </w:r>
          </w:p>
        </w:tc>
        <w:tc>
          <w:tcPr>
            <w:tcW w:w="7599" w:type="dxa"/>
          </w:tcPr>
          <w:p w14:paraId="2C2A1942" w14:textId="414B9F3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20. Финансирование музеев</w:t>
            </w:r>
          </w:p>
          <w:p w14:paraId="6B6AB3CB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1. Финансирование музеев осуществляется за счет средств учредителя.</w:t>
            </w:r>
          </w:p>
          <w:p w14:paraId="77807651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2. Финансирование государственных музеев республиканского, областного и районного значения осуществляется за счет средств республиканского бюджета.</w:t>
            </w:r>
          </w:p>
          <w:p w14:paraId="16480022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3. Финансирование муниципальных музеев осуществляется за счет средств местного бюджета.</w:t>
            </w:r>
          </w:p>
          <w:p w14:paraId="6339D1D2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4. Бюджетные назначения и средства, полученные от дополнительных источников финансирования государственных музеев, не подлежат изъятию в течение бюджетного периода.</w:t>
            </w:r>
          </w:p>
          <w:p w14:paraId="3C334B58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9" w:name="_Hlk86340519"/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Дополнительными источниками финансирования государственных музеев являются: государственные гранты и средства государственного (муниципального) задания (заказа), плата за посещение музеев и выставок; средства, получаемые за научно-исследовательскую работу; работа, выполненная музеем по заказу юридических и физических лиц; доходы от реализации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сувенирной продукции, издательской деятельности; доходы от сдачи в аренду помещений, части помещений; финансовая (гранты), техническая и интеллектуальная помощь от дипломатических, отечественных и международных гуманитарных и технических миссий, средства попечительских советов, клубов друзей музея и добровольные пожертвования юридических и физических лиц.      </w:t>
            </w:r>
          </w:p>
          <w:bookmarkEnd w:id="9"/>
          <w:p w14:paraId="0A6D54DD" w14:textId="2FB1CB4F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6. Финансирование негосударственных музеев осуществляется за счет средств учредителя в размере, обеспечивающем сохранность музейных предметов и музейных коллекций, а также условия, предусмотренные настоящим Законом для функционирования музея.</w:t>
            </w:r>
          </w:p>
        </w:tc>
      </w:tr>
      <w:tr w:rsidR="00002955" w:rsidRPr="005C7734" w14:paraId="3B772D48" w14:textId="77777777" w:rsidTr="00425021">
        <w:tc>
          <w:tcPr>
            <w:tcW w:w="7655" w:type="dxa"/>
          </w:tcPr>
          <w:p w14:paraId="11589E47" w14:textId="6FE9F4F2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0" w:name="_Hlk86340588"/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21. Материально-техническая база музея</w:t>
            </w:r>
          </w:p>
          <w:p w14:paraId="3323A8F9" w14:textId="35A960C7" w:rsidR="00002955" w:rsidRPr="005C7734" w:rsidRDefault="00002955" w:rsidP="00002955">
            <w:pPr>
              <w:pStyle w:val="a4"/>
              <w:numPr>
                <w:ilvl w:val="0"/>
                <w:numId w:val="9"/>
              </w:numPr>
              <w:shd w:val="clear" w:color="auto" w:fill="FFFFFF"/>
              <w:spacing w:after="0" w:line="240" w:lineRule="auto"/>
              <w:ind w:left="34" w:firstLine="568"/>
              <w:jc w:val="both"/>
              <w:rPr>
                <w:rFonts w:eastAsia="Times New Roman"/>
                <w:b/>
                <w:lang w:eastAsia="ru-RU"/>
              </w:rPr>
            </w:pPr>
            <w:r w:rsidRPr="005C7734">
              <w:rPr>
                <w:rFonts w:eastAsia="Times New Roman"/>
                <w:b/>
                <w:lang w:eastAsia="ru-RU"/>
              </w:rPr>
              <w:t>Учредители музея обязаны обеспечивать музей материально-технической базой, соответствующей требованиям к функционированию музеев, а также необходимым оборудованием и транспортом.</w:t>
            </w:r>
          </w:p>
          <w:p w14:paraId="15E77D67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Здания, отдельные объекты и помещения музеев, в том числе земельные участки, находящиеся в государственной или муниципальной собственности, не подлежат приватизации и передаются музеям на праве оперативного управления.</w:t>
            </w:r>
          </w:p>
          <w:p w14:paraId="6CC2A225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Здания и помещения музеев, находящиеся в государственной или муниципальной собственности, могут быть изъяты лишь при условии предоставления музею другого равноценного здания или помещения.</w:t>
            </w:r>
          </w:p>
          <w:p w14:paraId="234AC62F" w14:textId="5E1A031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При проектировании и эксплуатации музейных помещений учитываются потребности детей, лиц с ограниченными возможностями здоровья и пожилых граждан.</w:t>
            </w:r>
          </w:p>
          <w:p w14:paraId="520DDD78" w14:textId="11DE0EA1" w:rsidR="00002955" w:rsidRPr="005C7734" w:rsidRDefault="00002955" w:rsidP="00002955">
            <w:pPr>
              <w:pStyle w:val="a4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left="34" w:firstLine="601"/>
              <w:jc w:val="both"/>
              <w:rPr>
                <w:rFonts w:eastAsia="Times New Roman"/>
                <w:b/>
                <w:lang w:eastAsia="ru-RU"/>
              </w:rPr>
            </w:pPr>
            <w:r w:rsidRPr="005C7734">
              <w:rPr>
                <w:rFonts w:eastAsia="Times New Roman"/>
                <w:b/>
                <w:lang w:eastAsia="ru-RU"/>
              </w:rPr>
              <w:t>В случае сдачи в аренду недвижимого имущества, закрепленного за государственными музеями на праве оперативного управления, арендные платежи остаются в распоряжении музея и направляются на поддержание технического состояния данного недвижимого имущества.</w:t>
            </w:r>
          </w:p>
          <w:p w14:paraId="508FCB2B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6. Сдача в аренду помещений музея может осуществляться только при условии осуществления в них деятельности, не противоречащей деятельности музея как учреждения культуры, его функциональному назначению, а также не влияющей негативно на состояние хранения музейного собрания.</w:t>
            </w:r>
          </w:p>
          <w:p w14:paraId="37720524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Земельные участки, на которых расположены государственные музеи, не подлежат изъятию и предоставляются им на праве постоянного (бессрочного) пользования.</w:t>
            </w:r>
          </w:p>
          <w:p w14:paraId="7C5C37CE" w14:textId="77777777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599" w:type="dxa"/>
          </w:tcPr>
          <w:p w14:paraId="0FBCD71F" w14:textId="4A02FE7E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21. Материально-техническая база музея</w:t>
            </w:r>
          </w:p>
          <w:p w14:paraId="6788C00A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1. Учредители музея и балансодержатели здания (отдельных объектов и помещений, земельного участка, инфраструктуры) музея обязаны обеспечивать музей материально-технической базой, соответствующей требованиям к функционированию музеев, а также необходимым оборудованием и транспортом.</w:t>
            </w:r>
          </w:p>
          <w:p w14:paraId="043C35E0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2. Здания, отдельные объекты и помещения музеев, в том числе земельные участки, находящиеся в государственной или муниципальной собственности, не подлежат приватизации и передаются музеям на праве оперативного управления.</w:t>
            </w:r>
          </w:p>
          <w:p w14:paraId="14EB779E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3. Здания и помещения музеев, находящиеся в государственной или муниципальной собственности, могут быть изъяты лишь при условии предоставления музею другого равноценного здания или помещения.</w:t>
            </w:r>
          </w:p>
          <w:p w14:paraId="2858A671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4. При проектировании и эксплуатации музейных помещений учитываются потребности детей, лиц с ограниченными возможностями здоровья и пожилых граждан.</w:t>
            </w:r>
          </w:p>
          <w:p w14:paraId="6BF5FFCF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5. В случае сдачи в аренду недвижимого имущества, закрепленного за государственными музеями на праве оперативного управления, арендные платежи остаются в распоряжении музея и направляются на поддержание и модернизацию инфраструктуры данного недвижимого имущества.</w:t>
            </w:r>
          </w:p>
          <w:p w14:paraId="5763A255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 Сдача в аренду помещений музея может осуществляться только при условии осуществления в них деятельности, не противоречащей деятельности музея как учреждения культуры, его функциональному назначению, а также не влияющей негативно на состояние хранения музейного собрания.</w:t>
            </w:r>
          </w:p>
          <w:p w14:paraId="245773B8" w14:textId="77777777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7. Земельные участки, на которых расположены государственные музеи, не подлежат изъятию и предоставляются им на праве постоянного (бессрочного) пользования.</w:t>
            </w:r>
          </w:p>
          <w:p w14:paraId="49FF0F58" w14:textId="7B8BBDB6" w:rsidR="00002955" w:rsidRPr="005C7734" w:rsidRDefault="00002955" w:rsidP="00002955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8. Капитальный ремонт, реконструкция здания (отдельных объектов и помещений) музея осуществляется с согласия балансодержателя, с разрешения и под контролем государственного органа в порядке, предусмотренном законодательством Кыргызской Республики.</w:t>
            </w:r>
          </w:p>
          <w:p w14:paraId="78D5C1C2" w14:textId="0EC778E6" w:rsidR="00002955" w:rsidRPr="005C7734" w:rsidRDefault="00002955" w:rsidP="00002955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Имущество в виде комплексов, включающих здания, сооружения, оборудование и иное имущество, часть имущества организаций (учреждений) культуры, находящееся в государственной и муниципальной собственности, может передаваться в аренду (пользование), концессию, в льготную аренду в соответствии с требованиями законодательства Кыргызской Республики.</w:t>
            </w:r>
          </w:p>
        </w:tc>
      </w:tr>
      <w:bookmarkEnd w:id="10"/>
      <w:tr w:rsidR="00002955" w:rsidRPr="005C7734" w14:paraId="02812569" w14:textId="77777777" w:rsidTr="00425021">
        <w:tc>
          <w:tcPr>
            <w:tcW w:w="7655" w:type="dxa"/>
          </w:tcPr>
          <w:p w14:paraId="02B5B8F6" w14:textId="7067D2B2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25. Основные направления государственной музейной политики</w:t>
            </w:r>
          </w:p>
          <w:p w14:paraId="165C9471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1. Государственная музейная политика является составной частью социально-экономической политики Кыргызской Республики, определяющей основные цели, направления, принципы, формы и методы деятельности государства в развитии музейной деятельности.</w:t>
            </w:r>
          </w:p>
          <w:p w14:paraId="78B76866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2. Государство через систему государственных органов обеспечивает:</w:t>
            </w:r>
          </w:p>
          <w:p w14:paraId="2F2CF77C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1) формирование и реализацию государственной музейной политики;</w:t>
            </w:r>
          </w:p>
          <w:p w14:paraId="6B1F0F36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2) совершенствование нормативно-правовой базы и контроль за ее исполнением;</w:t>
            </w:r>
          </w:p>
          <w:p w14:paraId="2C24081B" w14:textId="3628D4C9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3) сохранение и государственную поддержку Музейного фонда Кыргызской Республики;</w:t>
            </w:r>
          </w:p>
          <w:p w14:paraId="53C3F3AB" w14:textId="1F67B6D9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) обеспечение доступа к музейным предметам и музейным коллекциям;</w:t>
            </w:r>
          </w:p>
          <w:p w14:paraId="5557213D" w14:textId="7D3E7C8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5) социально-экономические, организационные, правовые условия для развития музейной деятельности и музеев в Кыргызской Республике;</w:t>
            </w:r>
          </w:p>
          <w:p w14:paraId="39612A71" w14:textId="613C387C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6) содействие формированию современной инфраструктуры музейного дела;</w:t>
            </w:r>
          </w:p>
          <w:p w14:paraId="253F47EF" w14:textId="0AA2FE4D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7) подготовку музейных кадров и их правовую и социальную защиту;</w:t>
            </w:r>
          </w:p>
          <w:p w14:paraId="7F3C0729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8) бюджетное финансирование и материально-техническое обеспечение государственных музеев;</w:t>
            </w:r>
          </w:p>
          <w:p w14:paraId="3CEBB737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9) разработку и реализацию государственных и местных программ развития музейного дела;</w:t>
            </w:r>
          </w:p>
          <w:p w14:paraId="39E0949E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10) государственную охрану государственных музеев с привлечением соответствующих подразделений внутренних дел Кыргызской Республики;</w:t>
            </w:r>
          </w:p>
          <w:p w14:paraId="77B250DB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11) поддержку фундаментальных и прикладных научных исследований, связанных с музейным делом;</w:t>
            </w:r>
          </w:p>
          <w:p w14:paraId="0ED4CB23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12) содействие международному сотрудничеству в области музейного дела.</w:t>
            </w:r>
          </w:p>
          <w:p w14:paraId="1481AEA5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  <w:p w14:paraId="272C054B" w14:textId="725818DA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99" w:type="dxa"/>
          </w:tcPr>
          <w:p w14:paraId="10855823" w14:textId="7D66EB8F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25. Основные направления государственной музейной политики</w:t>
            </w:r>
          </w:p>
          <w:p w14:paraId="766452A9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1. Государственная музейная политика является составной частью социально-экономической политики Кыргызской Республики, определяющей основные цели, направления, принципы, формы и методы деятельности государства в развитии музейной деятельности.</w:t>
            </w:r>
          </w:p>
          <w:p w14:paraId="0D2B025E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1" w:name="_Hlk86340816"/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2. Государство через систему государственных органов обеспечивает:</w:t>
            </w:r>
          </w:p>
          <w:p w14:paraId="6E0B3C8D" w14:textId="6EA00D4C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1)</w:t>
            </w: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разработку и реализацию государственной музейной политики, включая вопросы формирования национальной идентичности по принципу со-гражданства;</w:t>
            </w:r>
          </w:p>
          <w:p w14:paraId="401EDE24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совершенствование социально-экономических, организационных, правовых условий для развития музейной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 и музеев в Кыргызской Республике, для регулирования гражданского оборота музейных предметов и музейных коллекций, исторических источников и ценностей, контроль за ее исполнением;</w:t>
            </w:r>
          </w:p>
          <w:p w14:paraId="7B3CDAB9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внедрение автоматизированной системы учета музейных предметов и коллекций государственных музеев Кыргызской Республики; </w:t>
            </w:r>
          </w:p>
          <w:p w14:paraId="689FEEA1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условия для осуществления учёта, сохранения (консервация, реставрация) музейных предметов и музейных коллекций, исторических источников и ценностей; </w:t>
            </w:r>
          </w:p>
          <w:p w14:paraId="5A928767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формирование условий для создания и популяризации музейных предметов и музейных коллекций, исторических источников и ценностей; </w:t>
            </w:r>
          </w:p>
          <w:p w14:paraId="3599439F" w14:textId="2D9A3EB9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6) обеспечение доступа к музейным предметам и музейным коллекциям в порядке, установленном законодательством;</w:t>
            </w:r>
          </w:p>
          <w:p w14:paraId="2F202927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7) содействие формированию современной инфраструктуры музейного дела;</w:t>
            </w:r>
          </w:p>
          <w:p w14:paraId="7FD78BB0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8) подготовку и переподготовку музейных кадров, включая по программам музейного менеджмента, музейной педагогики; </w:t>
            </w:r>
          </w:p>
          <w:p w14:paraId="0B16ECEE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9) бюджетное финансирование и материально-техническое обеспечение государственных музеев;</w:t>
            </w:r>
          </w:p>
          <w:p w14:paraId="098C2208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10) разработку и реализацию государственных и местных программ развития музейного дела;</w:t>
            </w:r>
          </w:p>
          <w:p w14:paraId="60024FE4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11) государственную охрану государственных музеев с привлечением соответствующих подразделений внутренних дел Кыргызской Республики;</w:t>
            </w:r>
          </w:p>
          <w:p w14:paraId="53BFC681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12) поддержку фундаментальных и прикладных научных исследований, связанных с музейным делом;</w:t>
            </w:r>
          </w:p>
          <w:p w14:paraId="7F2F132F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13) содействие международному сотрудничеству в области музейного дела;</w:t>
            </w:r>
          </w:p>
          <w:p w14:paraId="4BFFE77D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14) создание условий для привлечения внебюджетных средств в виде грантов (финансовой, техническая, интеллектуальная помощь) от дипломатических, отечественных и международных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гуманитарных и технических миссий, в виде средств попечительских советов, клубов друзей музея и добровольных пожертвований юридических и физических лиц, включая волонтерскую деятельность;</w:t>
            </w:r>
          </w:p>
          <w:p w14:paraId="48EAD901" w14:textId="77777777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15) плановое обновление тематической структуры постоянной экспозиции музея один раз в пять лет;</w:t>
            </w:r>
          </w:p>
          <w:p w14:paraId="7493D1D4" w14:textId="77777777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16)  каталогизацию историко-культурного наследия Кыргызской Республики, находящегося в музеях, архивах и библиотеках мира.</w:t>
            </w:r>
          </w:p>
          <w:p w14:paraId="65E5A361" w14:textId="77777777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17) оптимизацию системы предоставления государственных и муниципальных услуг в области музейного дела;</w:t>
            </w:r>
          </w:p>
          <w:p w14:paraId="03F6D6BC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18) ведение Государственного реестра музеев Кыргызской Республики;</w:t>
            </w:r>
          </w:p>
          <w:p w14:paraId="798948B5" w14:textId="77777777" w:rsidR="00002955" w:rsidRPr="005C7734" w:rsidRDefault="00002955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19) повышение качества и доступности государственных и муниципальных услуг в сфере досуга.  </w:t>
            </w:r>
            <w:bookmarkEnd w:id="11"/>
          </w:p>
          <w:p w14:paraId="69F78EDA" w14:textId="77777777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  <w:p w14:paraId="22B7384C" w14:textId="3DDCABBB" w:rsidR="00391504" w:rsidRPr="005C7734" w:rsidRDefault="00391504" w:rsidP="00391504">
            <w:pPr>
              <w:pStyle w:val="a4"/>
              <w:numPr>
                <w:ilvl w:val="0"/>
                <w:numId w:val="13"/>
              </w:numPr>
              <w:spacing w:after="0" w:line="240" w:lineRule="auto"/>
              <w:ind w:left="34" w:firstLine="567"/>
              <w:jc w:val="both"/>
              <w:rPr>
                <w:b/>
              </w:rPr>
            </w:pPr>
            <w:r w:rsidRPr="005C7734">
              <w:rPr>
                <w:b/>
              </w:rPr>
              <w:t>Государственное учреждение культуры «Национальный исторический музей Кыргызской Республики» имеет статус головного музейного учреждения Кыргызской Республики, которое выполняет особые функции и является научно-исследовательским, научно-методическим центром музейной сети Кыргызской Республики.</w:t>
            </w:r>
          </w:p>
          <w:p w14:paraId="5ED3E83C" w14:textId="26163120" w:rsidR="00391504" w:rsidRPr="005C7734" w:rsidRDefault="00391504" w:rsidP="00002955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1504" w:rsidRPr="005C7734" w14:paraId="25C58C98" w14:textId="77777777" w:rsidTr="00425021">
        <w:tc>
          <w:tcPr>
            <w:tcW w:w="7655" w:type="dxa"/>
          </w:tcPr>
          <w:p w14:paraId="0FD5A5C5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26. Компетенция органов местного самоуправления</w:t>
            </w:r>
          </w:p>
          <w:p w14:paraId="12452972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253BAB5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 компетенции органов местного самоуправления относятся:</w:t>
            </w:r>
          </w:p>
          <w:p w14:paraId="612E5F62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обеспечение соблюдения законодательства Кыргызской Республики в области музейного дела;</w:t>
            </w:r>
          </w:p>
          <w:p w14:paraId="4B0E2432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реализация государственных программ развития музеев и музейного дела и разработка на их основе программ местного значения;</w:t>
            </w:r>
          </w:p>
          <w:p w14:paraId="788F6ABA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финансирование и материально-техническое обеспечение музеев местного значения;</w:t>
            </w:r>
          </w:p>
          <w:p w14:paraId="30FE563C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4) создание соответствующих условий пожарно-охранной безопасности музеев местного значения с привлечением местных органов внутренних дел;</w:t>
            </w:r>
          </w:p>
          <w:p w14:paraId="283F0E98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установление порядка проведения выставок на открытых площадках (улицах, скверах и т.д.), за исключением выставок предметов из Музейного фонда Кыргызской Республики, которые проводятся только в помещениях, отвечающих требованиям к сохранности и безопасности коллекций.</w:t>
            </w:r>
          </w:p>
          <w:p w14:paraId="731EA7FD" w14:textId="77777777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99" w:type="dxa"/>
          </w:tcPr>
          <w:p w14:paraId="161FAC0C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26. Компетенция органов местного самоуправления</w:t>
            </w:r>
          </w:p>
          <w:p w14:paraId="5817FF21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38CBA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К компетенции органов местного самоуправления относятся:</w:t>
            </w:r>
          </w:p>
          <w:p w14:paraId="3C5A7916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1) обеспечение соблюдения законодательства Кыргызской Республики в области музейного дела;</w:t>
            </w:r>
          </w:p>
          <w:p w14:paraId="75E41FB3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2) реализация государственных программ развития музеев и музейного дела и разработка на их основе программ местного значения;</w:t>
            </w:r>
          </w:p>
          <w:p w14:paraId="4BA106A5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3) финансирование и материально-техническое обеспечение музеев местного значения;</w:t>
            </w:r>
          </w:p>
          <w:p w14:paraId="7B88C214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создание соответствующих условий пожарно-охранной безопасности музеев местного значения с привлечением местных органов внутренних дел;</w:t>
            </w:r>
          </w:p>
          <w:p w14:paraId="488A66D0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5) установление порядка проведения выставок на открытых площадках (улицах, скверах и т.д.), за исключением выставок предметов из Музейного фонда Кыргызской Республики, которые проводятся только в помещениях, отвечающих требованиям к сохранности и безопасности коллекций.</w:t>
            </w:r>
          </w:p>
          <w:p w14:paraId="0097029F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) создание условий для поддержки на конкурсной основе творческих и гражданских инициатив, направленных на сохранение и защиту, публичное представление и музеефикацию историко-культурного наследия, которые исходят от субъектов любой формы собственности и организационно-правовых форм.</w:t>
            </w:r>
          </w:p>
          <w:p w14:paraId="3C4C450F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1F81DA" w14:textId="77777777" w:rsidR="00391504" w:rsidRPr="005C7734" w:rsidRDefault="00391504" w:rsidP="00391504">
            <w:pPr>
              <w:ind w:firstLine="60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1504" w:rsidRPr="005C7734" w14:paraId="2714EA89" w14:textId="77777777" w:rsidTr="00425021">
        <w:tc>
          <w:tcPr>
            <w:tcW w:w="7655" w:type="dxa"/>
          </w:tcPr>
          <w:p w14:paraId="68765E49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27.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Доступ к музейным предметам и музейным коллекциям</w:t>
            </w:r>
          </w:p>
          <w:p w14:paraId="200C1287" w14:textId="1AB87DE1" w:rsidR="00391504" w:rsidRPr="005C7734" w:rsidRDefault="00391504" w:rsidP="00391504">
            <w:pPr>
              <w:pStyle w:val="a4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0" w:firstLine="602"/>
              <w:jc w:val="both"/>
              <w:rPr>
                <w:rFonts w:eastAsia="Times New Roman"/>
                <w:lang w:eastAsia="ru-RU"/>
              </w:rPr>
            </w:pPr>
            <w:r w:rsidRPr="005C7734">
              <w:rPr>
                <w:rFonts w:eastAsia="Times New Roman"/>
                <w:lang w:eastAsia="ru-RU"/>
              </w:rPr>
              <w:t>Музейные предметы и музейные коллекции, включенные в состав Музейного фонда Кыргызской Республики, находящиеся в музеях Кыргызской Республики, открыты для доступа граждан.</w:t>
            </w:r>
          </w:p>
          <w:p w14:paraId="37358192" w14:textId="77777777" w:rsidR="00391504" w:rsidRPr="005C7734" w:rsidRDefault="00391504" w:rsidP="00391504">
            <w:pPr>
              <w:pStyle w:val="a4"/>
              <w:shd w:val="clear" w:color="auto" w:fill="FFFFFF"/>
              <w:spacing w:after="0" w:line="240" w:lineRule="auto"/>
              <w:ind w:left="1129"/>
              <w:jc w:val="both"/>
              <w:rPr>
                <w:rFonts w:eastAsia="Times New Roman"/>
                <w:lang w:eastAsia="ru-RU"/>
              </w:rPr>
            </w:pPr>
          </w:p>
          <w:p w14:paraId="4B171CDE" w14:textId="032950BB" w:rsidR="00391504" w:rsidRPr="005C7734" w:rsidRDefault="00391504" w:rsidP="00391504">
            <w:pPr>
              <w:pStyle w:val="a4"/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ind w:left="34" w:firstLine="567"/>
              <w:jc w:val="both"/>
              <w:rPr>
                <w:rFonts w:eastAsia="Times New Roman"/>
                <w:b/>
                <w:lang w:eastAsia="ru-RU"/>
              </w:rPr>
            </w:pPr>
            <w:r w:rsidRPr="005C7734">
              <w:rPr>
                <w:rFonts w:eastAsia="Times New Roman"/>
                <w:b/>
                <w:lang w:eastAsia="ru-RU"/>
              </w:rPr>
              <w:t>Порядок и условия доступа к музейным предметам и музейным коллекциям, в том числе находящимся в хранилищах музеев, устанавливается Правительством Кыргызской Республики.</w:t>
            </w:r>
          </w:p>
          <w:p w14:paraId="630AC846" w14:textId="46067709" w:rsidR="00391504" w:rsidRPr="005C7734" w:rsidRDefault="00391504" w:rsidP="00391504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01117887" w14:textId="77777777" w:rsidR="00391504" w:rsidRPr="005C7734" w:rsidRDefault="00391504" w:rsidP="00391504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5DB8CF40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Основаниями ограничения доступа к музейным предметам и музейным коллекциям могут быть:</w:t>
            </w:r>
          </w:p>
          <w:p w14:paraId="15F3A9DD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неудовлетворительное состояние сохранности музейных предметов и музейных коллекций;</w:t>
            </w:r>
          </w:p>
          <w:p w14:paraId="20987BAD" w14:textId="39A932BE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проведение реставрационных и консервационных работ.</w:t>
            </w:r>
          </w:p>
        </w:tc>
        <w:tc>
          <w:tcPr>
            <w:tcW w:w="7599" w:type="dxa"/>
          </w:tcPr>
          <w:p w14:paraId="7D9C3783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27. Доступ к музейным предметам и музейным коллекциям</w:t>
            </w:r>
          </w:p>
          <w:p w14:paraId="6D0A87A9" w14:textId="53EB833B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Музейные предметы и музейные коллекции, </w:t>
            </w:r>
            <w:bookmarkStart w:id="12" w:name="_Hlk86340956"/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источники и ценности</w:t>
            </w: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bookmarkEnd w:id="12"/>
            <w:r w:rsidRPr="005C7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включенные в состав Музейного фонда Кыргызской Республики, находящиеся в музеях Кыргызской Республики, открыты для доступа граждан.</w:t>
            </w:r>
          </w:p>
          <w:p w14:paraId="66108A89" w14:textId="76320686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3" w:name="_Hlk86341023"/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Порядок и условия доступа к музейным предметам и музейным коллекциям,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к их научному описанию, аналоговым и цифровым воспроизведениям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в том числе находящимся в хранилищах музеев, устанавливается Кабинетом Министров Кыргызской Республики.</w:t>
            </w:r>
          </w:p>
          <w:bookmarkEnd w:id="13"/>
          <w:p w14:paraId="41D2C20A" w14:textId="239F9F56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Основаниями ограничения доступа к музейным предметам и музейным коллекциям могут быть:</w:t>
            </w:r>
          </w:p>
          <w:p w14:paraId="4D6AD425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неудовлетворительное состояние сохранности музейных предметов и музейных коллекций;</w:t>
            </w:r>
          </w:p>
          <w:p w14:paraId="14CD67D4" w14:textId="2B0C65C9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проведение реставрационных и консервационных работ.</w:t>
            </w:r>
          </w:p>
        </w:tc>
      </w:tr>
      <w:tr w:rsidR="00391504" w:rsidRPr="005C7734" w14:paraId="00E6F506" w14:textId="77777777" w:rsidTr="00425021">
        <w:tc>
          <w:tcPr>
            <w:tcW w:w="7655" w:type="dxa"/>
          </w:tcPr>
          <w:p w14:paraId="37528F1E" w14:textId="77777777" w:rsidR="00391504" w:rsidRPr="005C7734" w:rsidRDefault="00391504" w:rsidP="00391504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28. Публикация музейных предметов и музейных коллекций</w:t>
            </w:r>
          </w:p>
          <w:p w14:paraId="7549449E" w14:textId="77777777" w:rsidR="00391504" w:rsidRPr="005C7734" w:rsidRDefault="00391504" w:rsidP="00391504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Право первой публикации музейных предметов и музейных коллекций принадлежит музею, за которым закреплены данные музейные предметы и музейные коллекции.</w:t>
            </w:r>
          </w:p>
          <w:p w14:paraId="16DA5B16" w14:textId="77777777" w:rsidR="00391504" w:rsidRPr="005C7734" w:rsidRDefault="00391504" w:rsidP="00391504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Передача прав на использование в коммерческих целях воспроизведений музейных предметов и музейных коллекций осуществляется музеями в порядке, установленном собственником музейных предметов и музейных коллекций.</w:t>
            </w:r>
          </w:p>
          <w:p w14:paraId="772D0078" w14:textId="77777777" w:rsidR="00391504" w:rsidRPr="005C7734" w:rsidRDefault="00391504" w:rsidP="00391504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77E6E5" w14:textId="77777777" w:rsidR="00391504" w:rsidRPr="005C7734" w:rsidRDefault="00391504" w:rsidP="00391504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E50DDE" w14:textId="77777777" w:rsidR="00391504" w:rsidRPr="005C7734" w:rsidRDefault="00391504" w:rsidP="00391504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Производство изобразительной, печатной, сувенирной и другой тиражированной продукции и товаров народного потребления с использованием изображений музейных предметов, зданий музеев, объектов, расположенных на территориях музеев, а также с использованием их названий и символики осуществляется с разрешения музея.</w:t>
            </w:r>
          </w:p>
          <w:p w14:paraId="42DAE2F3" w14:textId="77777777" w:rsidR="00391504" w:rsidRPr="005C7734" w:rsidRDefault="00391504" w:rsidP="00391504">
            <w:pPr>
              <w:shd w:val="clear" w:color="auto" w:fill="FFFFFF"/>
              <w:ind w:firstLine="602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599" w:type="dxa"/>
          </w:tcPr>
          <w:p w14:paraId="4C95BE11" w14:textId="5A0AD958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28. Публикация музейных предметов и музейных коллекций</w:t>
            </w:r>
          </w:p>
          <w:p w14:paraId="0943AA37" w14:textId="77777777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Право первой публикации музейных предметов и музейных коллекций принадлежит музею, за которым закреплены данные музейные предметы и музейные коллекции.</w:t>
            </w:r>
          </w:p>
          <w:p w14:paraId="03E5ADEA" w14:textId="77777777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4" w:name="_Hlk86341118"/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5C7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прав на использование в коммерческих целях аналоговых и цифровых воспроизведений музейных предметов и музейных коллекций осуществляется музеями в порядке, установленном собственником музейных предметов и музейных коллекций, а также законодательством по защите имущественных и неимущественных прав.</w:t>
            </w:r>
          </w:p>
          <w:p w14:paraId="5CB3FDF0" w14:textId="191A336E" w:rsidR="00391504" w:rsidRPr="005C7734" w:rsidRDefault="00391504" w:rsidP="00391504">
            <w:pPr>
              <w:ind w:firstLine="6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3. Производство изобразительной, печатной, сувенирной и другой тиражированной продукции и товаров народного потребления с использованием кинестетических, аудио воспроизведений и визуальных изображений (контуров, эскизов, орнаментов, сюжетов и т.д.) музейных предметов и ценностей, зданий музеев, объектов, расположенных на территориях музеев, а также с использованием их названий и символики осуществляется с разрешения музея.</w:t>
            </w:r>
            <w:bookmarkEnd w:id="14"/>
          </w:p>
        </w:tc>
      </w:tr>
      <w:tr w:rsidR="00391504" w:rsidRPr="005C7734" w14:paraId="478E3DDE" w14:textId="77777777" w:rsidTr="00425021">
        <w:tc>
          <w:tcPr>
            <w:tcW w:w="7655" w:type="dxa"/>
          </w:tcPr>
          <w:p w14:paraId="484D33A0" w14:textId="6DF82E20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Статья 30.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Вступление в силу настоящего Закона</w:t>
            </w:r>
          </w:p>
          <w:p w14:paraId="156AF845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Настоящий Закон вступает в силу со дня официального опубликования.</w:t>
            </w:r>
          </w:p>
          <w:p w14:paraId="43C33CEB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Правительству 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Республики:</w:t>
            </w:r>
          </w:p>
          <w:p w14:paraId="3404D2A5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в шестимесячный срок </w:t>
            </w:r>
            <w:bookmarkStart w:id="15" w:name="_Hlk86341288"/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разработать и утвердить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15"/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правовые акты, вытекающие из настоящего Закона;</w:t>
            </w:r>
          </w:p>
          <w:p w14:paraId="0DAC25E0" w14:textId="27FD5912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обеспечить возврат музейных предметов, переданных из музейного фонда государственных музеев Кыргызской Республики во временное пользование государственным органам и организациям.</w:t>
            </w:r>
          </w:p>
        </w:tc>
        <w:tc>
          <w:tcPr>
            <w:tcW w:w="7599" w:type="dxa"/>
          </w:tcPr>
          <w:p w14:paraId="54C26348" w14:textId="6D40E759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30.</w:t>
            </w:r>
            <w:r w:rsidRPr="005C77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77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Вступление в силу настоящего Закона</w:t>
            </w:r>
          </w:p>
          <w:p w14:paraId="31919111" w14:textId="77777777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Настоящий Закон вступает в силу со дня официального опубликования.</w:t>
            </w:r>
          </w:p>
          <w:p w14:paraId="387702C2" w14:textId="5A9E4FCF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5C7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Кабинету Министров</w:t>
            </w: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14:paraId="48B18E30" w14:textId="1D33BA09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в шестимесячный срок </w:t>
            </w:r>
            <w:bookmarkStart w:id="16" w:name="_Hlk86341309"/>
            <w:r w:rsidRPr="005C7734">
              <w:rPr>
                <w:rFonts w:ascii="Times New Roman" w:hAnsi="Times New Roman" w:cs="Times New Roman"/>
                <w:b/>
                <w:sz w:val="24"/>
                <w:szCs w:val="24"/>
              </w:rPr>
              <w:t>привести в соответствие</w:t>
            </w:r>
            <w:r w:rsidRPr="005C7734">
              <w:rPr>
                <w:sz w:val="24"/>
                <w:szCs w:val="24"/>
              </w:rPr>
              <w:t xml:space="preserve"> </w:t>
            </w:r>
            <w:bookmarkEnd w:id="16"/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правовые акты, вытекающие из настоящего Закона;</w:t>
            </w:r>
          </w:p>
          <w:p w14:paraId="2035B5DA" w14:textId="15A9A3CB" w:rsidR="00391504" w:rsidRPr="005C7734" w:rsidRDefault="00391504" w:rsidP="00391504">
            <w:pPr>
              <w:shd w:val="clear" w:color="auto" w:fill="FFFFFF"/>
              <w:ind w:firstLine="601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C7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обеспечить возврат музейных предметов, переданных из музейного фонда государственных музеев Кыргызской Республики во временное пользование государственным органам и организациям.</w:t>
            </w:r>
          </w:p>
        </w:tc>
      </w:tr>
    </w:tbl>
    <w:p w14:paraId="58505D88" w14:textId="77777777" w:rsidR="009C48FD" w:rsidRDefault="009C48FD" w:rsidP="00625D98"/>
    <w:p w14:paraId="0E7968CD" w14:textId="73D8B1EC" w:rsidR="00B97ABB" w:rsidRDefault="00B97ABB" w:rsidP="00625D98"/>
    <w:p w14:paraId="1A2BA71B" w14:textId="77777777" w:rsidR="00686F4A" w:rsidRPr="00686F4A" w:rsidRDefault="006C1C73" w:rsidP="00686F4A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686F4A">
        <w:rPr>
          <w:rFonts w:ascii="Times New Roman" w:hAnsi="Times New Roman" w:cs="Times New Roman"/>
          <w:b/>
          <w:sz w:val="24"/>
          <w:szCs w:val="24"/>
        </w:rPr>
        <w:t>М</w:t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>инистр</w:t>
      </w:r>
    </w:p>
    <w:p w14:paraId="21A1D19E" w14:textId="525CE9A4" w:rsidR="00686F4A" w:rsidRPr="00686F4A" w:rsidRDefault="00686F4A" w:rsidP="00686F4A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686F4A">
        <w:rPr>
          <w:rFonts w:ascii="Times New Roman" w:hAnsi="Times New Roman" w:cs="Times New Roman"/>
          <w:b/>
          <w:sz w:val="24"/>
          <w:szCs w:val="24"/>
        </w:rPr>
        <w:t xml:space="preserve">ультуры, информации, </w:t>
      </w:r>
    </w:p>
    <w:p w14:paraId="26F83B8F" w14:textId="1FBBC5F8" w:rsidR="00686F4A" w:rsidRPr="00686F4A" w:rsidRDefault="00686F4A" w:rsidP="00686F4A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686F4A">
        <w:rPr>
          <w:rFonts w:ascii="Times New Roman" w:hAnsi="Times New Roman" w:cs="Times New Roman"/>
          <w:b/>
          <w:sz w:val="24"/>
          <w:szCs w:val="24"/>
        </w:rPr>
        <w:t>порта и молодежной политики</w:t>
      </w:r>
    </w:p>
    <w:p w14:paraId="402BF9C3" w14:textId="1B921346" w:rsidR="00B97ABB" w:rsidRPr="00686F4A" w:rsidRDefault="00686F4A" w:rsidP="00686F4A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  <w:sectPr w:rsidR="00B97ABB" w:rsidRPr="00686F4A" w:rsidSect="00B97A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701" w:right="820" w:bottom="851" w:left="1134" w:header="709" w:footer="709" w:gutter="0"/>
          <w:cols w:space="708"/>
          <w:docGrid w:linePitch="360"/>
        </w:sectPr>
      </w:pPr>
      <w:r w:rsidRPr="00686F4A">
        <w:rPr>
          <w:rFonts w:ascii="Times New Roman" w:hAnsi="Times New Roman" w:cs="Times New Roman"/>
          <w:b/>
          <w:sz w:val="24"/>
          <w:szCs w:val="24"/>
        </w:rPr>
        <w:t>Кыргызской Респ</w:t>
      </w:r>
      <w:bookmarkStart w:id="17" w:name="_GoBack"/>
      <w:bookmarkEnd w:id="17"/>
      <w:r w:rsidRPr="00686F4A">
        <w:rPr>
          <w:rFonts w:ascii="Times New Roman" w:hAnsi="Times New Roman" w:cs="Times New Roman"/>
          <w:b/>
          <w:sz w:val="24"/>
          <w:szCs w:val="24"/>
        </w:rPr>
        <w:t>ублики</w:t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 w:rsidR="00B97ABB" w:rsidRPr="00686F4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proofErr w:type="spellStart"/>
      <w:r w:rsidR="006C1C73" w:rsidRPr="00686F4A">
        <w:rPr>
          <w:rFonts w:ascii="Times New Roman" w:hAnsi="Times New Roman" w:cs="Times New Roman"/>
          <w:b/>
          <w:sz w:val="24"/>
          <w:szCs w:val="24"/>
        </w:rPr>
        <w:t>А.Жаманкулов</w:t>
      </w:r>
      <w:proofErr w:type="spellEnd"/>
    </w:p>
    <w:p w14:paraId="320A23F9" w14:textId="77777777" w:rsidR="009C48FD" w:rsidRDefault="009C48FD" w:rsidP="00625D98"/>
    <w:sectPr w:rsidR="009C48FD" w:rsidSect="00FF5F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3EAB2" w14:textId="77777777" w:rsidR="0012597A" w:rsidRDefault="0012597A" w:rsidP="003717F7">
      <w:pPr>
        <w:spacing w:after="0" w:line="240" w:lineRule="auto"/>
      </w:pPr>
      <w:r>
        <w:separator/>
      </w:r>
    </w:p>
  </w:endnote>
  <w:endnote w:type="continuationSeparator" w:id="0">
    <w:p w14:paraId="5BC6E179" w14:textId="77777777" w:rsidR="0012597A" w:rsidRDefault="0012597A" w:rsidP="00371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C6B60" w14:textId="77777777" w:rsidR="001D4CEB" w:rsidRDefault="001D4CEB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B694B" w14:textId="77777777" w:rsidR="001D4CEB" w:rsidRDefault="001D4CEB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59CC" w14:textId="77777777" w:rsidR="001D4CEB" w:rsidRDefault="001D4CE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766529" w14:textId="77777777" w:rsidR="0012597A" w:rsidRDefault="0012597A" w:rsidP="003717F7">
      <w:pPr>
        <w:spacing w:after="0" w:line="240" w:lineRule="auto"/>
      </w:pPr>
      <w:r>
        <w:separator/>
      </w:r>
    </w:p>
  </w:footnote>
  <w:footnote w:type="continuationSeparator" w:id="0">
    <w:p w14:paraId="2032667F" w14:textId="77777777" w:rsidR="0012597A" w:rsidRDefault="0012597A" w:rsidP="00371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969B7" w14:textId="77777777" w:rsidR="001D4CEB" w:rsidRDefault="001D4CEB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8DD53" w14:textId="77777777" w:rsidR="001D4CEB" w:rsidRDefault="001D4CEB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0FE4" w14:textId="77777777" w:rsidR="001D4CEB" w:rsidRDefault="001D4CE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64044"/>
    <w:multiLevelType w:val="hybridMultilevel"/>
    <w:tmpl w:val="5A82B62E"/>
    <w:lvl w:ilvl="0" w:tplc="876809DC">
      <w:start w:val="1"/>
      <w:numFmt w:val="decimal"/>
      <w:lvlText w:val="%1."/>
      <w:lvlJc w:val="left"/>
      <w:pPr>
        <w:ind w:left="9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0DC735B9"/>
    <w:multiLevelType w:val="hybridMultilevel"/>
    <w:tmpl w:val="9E26BFB2"/>
    <w:lvl w:ilvl="0" w:tplc="9C4A484A">
      <w:start w:val="1"/>
      <w:numFmt w:val="decimal"/>
      <w:lvlText w:val="%1."/>
      <w:lvlJc w:val="left"/>
      <w:pPr>
        <w:ind w:left="126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1D3647E1"/>
    <w:multiLevelType w:val="hybridMultilevel"/>
    <w:tmpl w:val="918E91AA"/>
    <w:lvl w:ilvl="0" w:tplc="DFB84A42">
      <w:start w:val="3"/>
      <w:numFmt w:val="decimal"/>
      <w:lvlText w:val="%1."/>
      <w:lvlJc w:val="left"/>
      <w:pPr>
        <w:ind w:left="1057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31985"/>
    <w:multiLevelType w:val="hybridMultilevel"/>
    <w:tmpl w:val="B5D421F0"/>
    <w:lvl w:ilvl="0" w:tplc="04190011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15551"/>
    <w:multiLevelType w:val="hybridMultilevel"/>
    <w:tmpl w:val="7A66052A"/>
    <w:lvl w:ilvl="0" w:tplc="C6344408">
      <w:start w:val="1"/>
      <w:numFmt w:val="decimal"/>
      <w:lvlText w:val="%1."/>
      <w:lvlJc w:val="left"/>
      <w:pPr>
        <w:ind w:left="1129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5" w15:restartNumberingAfterBreak="0">
    <w:nsid w:val="46711B73"/>
    <w:multiLevelType w:val="hybridMultilevel"/>
    <w:tmpl w:val="672801C0"/>
    <w:lvl w:ilvl="0" w:tplc="74E6213C">
      <w:start w:val="1"/>
      <w:numFmt w:val="decimal"/>
      <w:lvlText w:val="%1."/>
      <w:lvlJc w:val="left"/>
      <w:pPr>
        <w:ind w:left="1057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6" w15:restartNumberingAfterBreak="0">
    <w:nsid w:val="498B0D58"/>
    <w:multiLevelType w:val="hybridMultilevel"/>
    <w:tmpl w:val="2C980AAA"/>
    <w:lvl w:ilvl="0" w:tplc="E5E8AC36">
      <w:start w:val="15"/>
      <w:numFmt w:val="decimal"/>
      <w:lvlText w:val="%1)"/>
      <w:lvlJc w:val="left"/>
      <w:pPr>
        <w:ind w:left="732" w:hanging="37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8" w15:restartNumberingAfterBreak="0">
    <w:nsid w:val="60282FA7"/>
    <w:multiLevelType w:val="hybridMultilevel"/>
    <w:tmpl w:val="262266A6"/>
    <w:lvl w:ilvl="0" w:tplc="5CCA4C82">
      <w:start w:val="1"/>
      <w:numFmt w:val="decimal"/>
      <w:lvlText w:val="%1."/>
      <w:lvlJc w:val="left"/>
      <w:pPr>
        <w:ind w:left="1223" w:hanging="48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9" w15:restartNumberingAfterBreak="0">
    <w:nsid w:val="62231F50"/>
    <w:multiLevelType w:val="hybridMultilevel"/>
    <w:tmpl w:val="5F64108E"/>
    <w:lvl w:ilvl="0" w:tplc="9022FD18">
      <w:start w:val="15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6B0BA7"/>
    <w:multiLevelType w:val="hybridMultilevel"/>
    <w:tmpl w:val="6EBCA960"/>
    <w:lvl w:ilvl="0" w:tplc="DEA03D6A">
      <w:start w:val="1"/>
      <w:numFmt w:val="decimal"/>
      <w:lvlText w:val="%1)"/>
      <w:lvlJc w:val="left"/>
      <w:pPr>
        <w:ind w:left="1102" w:hanging="70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69720D36"/>
    <w:multiLevelType w:val="hybridMultilevel"/>
    <w:tmpl w:val="6F3E011C"/>
    <w:lvl w:ilvl="0" w:tplc="EBFE1CA0">
      <w:start w:val="18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2E39E8"/>
    <w:multiLevelType w:val="hybridMultilevel"/>
    <w:tmpl w:val="FFA060A2"/>
    <w:lvl w:ilvl="0" w:tplc="99E2D76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11"/>
  </w:num>
  <w:num w:numId="5">
    <w:abstractNumId w:val="1"/>
  </w:num>
  <w:num w:numId="6">
    <w:abstractNumId w:val="6"/>
  </w:num>
  <w:num w:numId="7">
    <w:abstractNumId w:val="12"/>
  </w:num>
  <w:num w:numId="8">
    <w:abstractNumId w:val="8"/>
  </w:num>
  <w:num w:numId="9">
    <w:abstractNumId w:val="5"/>
  </w:num>
  <w:num w:numId="10">
    <w:abstractNumId w:val="4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C31"/>
    <w:rsid w:val="00002955"/>
    <w:rsid w:val="00002AE0"/>
    <w:rsid w:val="00023C34"/>
    <w:rsid w:val="00046791"/>
    <w:rsid w:val="00060D85"/>
    <w:rsid w:val="000A43DE"/>
    <w:rsid w:val="000A7B8D"/>
    <w:rsid w:val="000D055E"/>
    <w:rsid w:val="001038C6"/>
    <w:rsid w:val="00112D4E"/>
    <w:rsid w:val="0012597A"/>
    <w:rsid w:val="001554C4"/>
    <w:rsid w:val="00170900"/>
    <w:rsid w:val="00180989"/>
    <w:rsid w:val="001954AD"/>
    <w:rsid w:val="001A3CB6"/>
    <w:rsid w:val="001B2A32"/>
    <w:rsid w:val="001D21F0"/>
    <w:rsid w:val="001D4CEB"/>
    <w:rsid w:val="001D6D44"/>
    <w:rsid w:val="00215DB5"/>
    <w:rsid w:val="002166A9"/>
    <w:rsid w:val="00222BCD"/>
    <w:rsid w:val="00242F94"/>
    <w:rsid w:val="00252A98"/>
    <w:rsid w:val="00294D27"/>
    <w:rsid w:val="002B6B45"/>
    <w:rsid w:val="002D3251"/>
    <w:rsid w:val="002E262A"/>
    <w:rsid w:val="002F6D5D"/>
    <w:rsid w:val="00302A06"/>
    <w:rsid w:val="003502BE"/>
    <w:rsid w:val="00350E7B"/>
    <w:rsid w:val="00361CDE"/>
    <w:rsid w:val="003717F7"/>
    <w:rsid w:val="00391504"/>
    <w:rsid w:val="003C32D5"/>
    <w:rsid w:val="00411F77"/>
    <w:rsid w:val="00425021"/>
    <w:rsid w:val="00443C03"/>
    <w:rsid w:val="0044570B"/>
    <w:rsid w:val="004A58F9"/>
    <w:rsid w:val="004A75E8"/>
    <w:rsid w:val="004B33AC"/>
    <w:rsid w:val="004D04BA"/>
    <w:rsid w:val="004D4EB8"/>
    <w:rsid w:val="005036F3"/>
    <w:rsid w:val="00513DE2"/>
    <w:rsid w:val="005728E4"/>
    <w:rsid w:val="00587A8F"/>
    <w:rsid w:val="005C546A"/>
    <w:rsid w:val="005C7734"/>
    <w:rsid w:val="005F3901"/>
    <w:rsid w:val="005F7B98"/>
    <w:rsid w:val="00625D98"/>
    <w:rsid w:val="00644F9A"/>
    <w:rsid w:val="006451CE"/>
    <w:rsid w:val="00681A7C"/>
    <w:rsid w:val="00686F4A"/>
    <w:rsid w:val="00690597"/>
    <w:rsid w:val="006A34B9"/>
    <w:rsid w:val="006A53E0"/>
    <w:rsid w:val="006B21C5"/>
    <w:rsid w:val="006C1C73"/>
    <w:rsid w:val="006F3DFF"/>
    <w:rsid w:val="006F7B73"/>
    <w:rsid w:val="00701C8C"/>
    <w:rsid w:val="007232A9"/>
    <w:rsid w:val="00725570"/>
    <w:rsid w:val="00741086"/>
    <w:rsid w:val="007525B1"/>
    <w:rsid w:val="007708FA"/>
    <w:rsid w:val="00775D10"/>
    <w:rsid w:val="007922D4"/>
    <w:rsid w:val="007C50F8"/>
    <w:rsid w:val="00831C79"/>
    <w:rsid w:val="00844731"/>
    <w:rsid w:val="008464D3"/>
    <w:rsid w:val="00855B8A"/>
    <w:rsid w:val="00862C66"/>
    <w:rsid w:val="00891CDE"/>
    <w:rsid w:val="008B201A"/>
    <w:rsid w:val="008C4135"/>
    <w:rsid w:val="008F5EA3"/>
    <w:rsid w:val="0090301E"/>
    <w:rsid w:val="00926FA6"/>
    <w:rsid w:val="009274CE"/>
    <w:rsid w:val="00935942"/>
    <w:rsid w:val="00956392"/>
    <w:rsid w:val="0096010C"/>
    <w:rsid w:val="009C48FD"/>
    <w:rsid w:val="009C5677"/>
    <w:rsid w:val="00A90B91"/>
    <w:rsid w:val="00A93660"/>
    <w:rsid w:val="00AA3CE0"/>
    <w:rsid w:val="00AD43ED"/>
    <w:rsid w:val="00AF2B6A"/>
    <w:rsid w:val="00B1120D"/>
    <w:rsid w:val="00B558B5"/>
    <w:rsid w:val="00B704B8"/>
    <w:rsid w:val="00B96771"/>
    <w:rsid w:val="00B96AB0"/>
    <w:rsid w:val="00B97ABB"/>
    <w:rsid w:val="00BC2217"/>
    <w:rsid w:val="00BC7ED5"/>
    <w:rsid w:val="00BF0005"/>
    <w:rsid w:val="00BF1A98"/>
    <w:rsid w:val="00BF476E"/>
    <w:rsid w:val="00BF650D"/>
    <w:rsid w:val="00C07D96"/>
    <w:rsid w:val="00C52B14"/>
    <w:rsid w:val="00CB7D26"/>
    <w:rsid w:val="00CC0CDF"/>
    <w:rsid w:val="00CD57F4"/>
    <w:rsid w:val="00CE011A"/>
    <w:rsid w:val="00D171AD"/>
    <w:rsid w:val="00D35C31"/>
    <w:rsid w:val="00D37701"/>
    <w:rsid w:val="00D478A0"/>
    <w:rsid w:val="00D65EFB"/>
    <w:rsid w:val="00D81566"/>
    <w:rsid w:val="00DA5D89"/>
    <w:rsid w:val="00DC03AA"/>
    <w:rsid w:val="00DD43D7"/>
    <w:rsid w:val="00E0318C"/>
    <w:rsid w:val="00E124D4"/>
    <w:rsid w:val="00E209F5"/>
    <w:rsid w:val="00E56CF3"/>
    <w:rsid w:val="00E60D41"/>
    <w:rsid w:val="00E77EB4"/>
    <w:rsid w:val="00E80356"/>
    <w:rsid w:val="00EB743F"/>
    <w:rsid w:val="00EC04A7"/>
    <w:rsid w:val="00EE190E"/>
    <w:rsid w:val="00F15606"/>
    <w:rsid w:val="00F35E1F"/>
    <w:rsid w:val="00F6393F"/>
    <w:rsid w:val="00F64E02"/>
    <w:rsid w:val="00F74ABA"/>
    <w:rsid w:val="00F878EC"/>
    <w:rsid w:val="00FA4F76"/>
    <w:rsid w:val="00FE0F65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7B9F"/>
  <w15:chartTrackingRefBased/>
  <w15:docId w15:val="{10944DF4-D21B-4EBE-97A5-126FA2E83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61CDE"/>
    <w:pPr>
      <w:keepNext/>
      <w:keepLines/>
      <w:spacing w:before="40" w:after="240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5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Nazvanie">
    <w:name w:val="_Название (tkNazvanie)"/>
    <w:basedOn w:val="a"/>
    <w:rsid w:val="009C48F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C48F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C48FD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48FD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8B201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201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201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8B201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8B201A"/>
    <w:rPr>
      <w:b/>
      <w:bCs/>
      <w:sz w:val="20"/>
      <w:szCs w:val="20"/>
    </w:rPr>
  </w:style>
  <w:style w:type="paragraph" w:styleId="ab">
    <w:name w:val="Revision"/>
    <w:hidden/>
    <w:uiPriority w:val="99"/>
    <w:semiHidden/>
    <w:rsid w:val="008B201A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8B2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B201A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361CD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371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717F7"/>
  </w:style>
  <w:style w:type="paragraph" w:styleId="af0">
    <w:name w:val="footer"/>
    <w:basedOn w:val="a"/>
    <w:link w:val="af1"/>
    <w:uiPriority w:val="99"/>
    <w:unhideWhenUsed/>
    <w:rsid w:val="00371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717F7"/>
  </w:style>
  <w:style w:type="paragraph" w:styleId="af2">
    <w:name w:val="No Spacing"/>
    <w:uiPriority w:val="1"/>
    <w:qFormat/>
    <w:rsid w:val="005036F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F4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9869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631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6854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B67F8-B66A-4EC8-84C3-945E92C65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7503</Words>
  <Characters>42768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2021-12-16T13:01:00Z</cp:lastPrinted>
  <dcterms:created xsi:type="dcterms:W3CDTF">2021-12-18T06:31:00Z</dcterms:created>
  <dcterms:modified xsi:type="dcterms:W3CDTF">2021-12-18T06:31:00Z</dcterms:modified>
</cp:coreProperties>
</file>